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AD22019" w14:textId="77777777" w:rsidR="008B19C6" w:rsidRDefault="008B19C6" w:rsidP="00965FF3">
      <w:pPr>
        <w:spacing w:line="240" w:lineRule="atLeast"/>
        <w:jc w:val="center"/>
        <w:rPr>
          <w:b/>
          <w:sz w:val="32"/>
          <w:u w:val="single"/>
        </w:rPr>
      </w:pPr>
      <w:r>
        <w:rPr>
          <w:noProof/>
        </w:rPr>
        <w:drawing>
          <wp:inline distT="0" distB="0" distL="0" distR="0" wp14:anchorId="167A172A" wp14:editId="64D768F1">
            <wp:extent cx="2328545" cy="1297305"/>
            <wp:effectExtent l="0" t="0" r="0" b="0"/>
            <wp:docPr id="1" name="Bild 1" descr="Wapp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appen"/>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328545" cy="1297305"/>
                    </a:xfrm>
                    <a:prstGeom prst="rect">
                      <a:avLst/>
                    </a:prstGeom>
                    <a:noFill/>
                    <a:ln>
                      <a:noFill/>
                    </a:ln>
                  </pic:spPr>
                </pic:pic>
              </a:graphicData>
            </a:graphic>
          </wp:inline>
        </w:drawing>
      </w:r>
    </w:p>
    <w:p w14:paraId="1A264FA1" w14:textId="77777777" w:rsidR="008B19C6" w:rsidRDefault="008B19C6" w:rsidP="00965FF3">
      <w:pPr>
        <w:spacing w:line="240" w:lineRule="atLeast"/>
        <w:jc w:val="center"/>
        <w:rPr>
          <w:b/>
          <w:sz w:val="32"/>
          <w:u w:val="single"/>
        </w:rPr>
      </w:pPr>
    </w:p>
    <w:p w14:paraId="4AC9805F" w14:textId="77777777" w:rsidR="00965FF3" w:rsidRDefault="00965FF3" w:rsidP="00965FF3">
      <w:pPr>
        <w:spacing w:line="240" w:lineRule="atLeast"/>
        <w:jc w:val="center"/>
        <w:rPr>
          <w:b/>
          <w:sz w:val="32"/>
          <w:u w:val="single"/>
        </w:rPr>
      </w:pPr>
      <w:r>
        <w:rPr>
          <w:b/>
          <w:sz w:val="32"/>
          <w:u w:val="single"/>
        </w:rPr>
        <w:t>Bekanntmachun</w:t>
      </w:r>
      <w:r w:rsidR="00C15C82">
        <w:rPr>
          <w:b/>
          <w:sz w:val="32"/>
          <w:u w:val="single"/>
        </w:rPr>
        <w:t>g</w:t>
      </w:r>
    </w:p>
    <w:p w14:paraId="2F4E8EC9" w14:textId="77777777" w:rsidR="00590A63" w:rsidRDefault="00590A63" w:rsidP="00965FF3">
      <w:pPr>
        <w:spacing w:line="240" w:lineRule="atLeast"/>
        <w:jc w:val="center"/>
        <w:rPr>
          <w:b/>
          <w:sz w:val="32"/>
          <w:u w:val="single"/>
        </w:rPr>
      </w:pPr>
    </w:p>
    <w:p w14:paraId="73C8796D" w14:textId="77777777" w:rsidR="00590A63" w:rsidRDefault="00590A63">
      <w:pPr>
        <w:widowControl w:val="0"/>
        <w:tabs>
          <w:tab w:val="left" w:pos="851"/>
        </w:tabs>
        <w:spacing w:line="240" w:lineRule="atLeast"/>
        <w:rPr>
          <w:b/>
        </w:rPr>
      </w:pPr>
    </w:p>
    <w:p w14:paraId="6CE74494" w14:textId="77777777" w:rsidR="00590A63" w:rsidRDefault="00590A63">
      <w:pPr>
        <w:widowControl w:val="0"/>
        <w:tabs>
          <w:tab w:val="left" w:pos="851"/>
        </w:tabs>
        <w:spacing w:line="240" w:lineRule="atLeast"/>
        <w:rPr>
          <w:b/>
        </w:rPr>
      </w:pPr>
      <w:r>
        <w:rPr>
          <w:b/>
        </w:rPr>
        <w:t xml:space="preserve">Regierungspräsidium Stuttgart, Az.: </w:t>
      </w:r>
      <w:r w:rsidR="00415FA1" w:rsidRPr="00415FA1">
        <w:rPr>
          <w:b/>
        </w:rPr>
        <w:t>24-4529/</w:t>
      </w:r>
      <w:r w:rsidR="00B1017A">
        <w:rPr>
          <w:b/>
        </w:rPr>
        <w:t>22</w:t>
      </w:r>
    </w:p>
    <w:p w14:paraId="7F3ED6E0" w14:textId="196D30C4" w:rsidR="00B1017A" w:rsidRDefault="00C15C82" w:rsidP="00830E5B">
      <w:pPr>
        <w:widowControl w:val="0"/>
        <w:tabs>
          <w:tab w:val="left" w:pos="851"/>
        </w:tabs>
        <w:spacing w:line="240" w:lineRule="atLeast"/>
        <w:rPr>
          <w:b/>
        </w:rPr>
      </w:pPr>
      <w:r>
        <w:rPr>
          <w:b/>
        </w:rPr>
        <w:t xml:space="preserve">Planfeststellungsverfahren </w:t>
      </w:r>
      <w:r w:rsidR="00B1017A" w:rsidRPr="00B1017A">
        <w:rPr>
          <w:b/>
        </w:rPr>
        <w:t>Netzverstärkung 110 kV</w:t>
      </w:r>
      <w:r w:rsidR="005A0E79">
        <w:rPr>
          <w:b/>
        </w:rPr>
        <w:t>-</w:t>
      </w:r>
      <w:r w:rsidR="00B1017A" w:rsidRPr="00B1017A">
        <w:rPr>
          <w:b/>
        </w:rPr>
        <w:t>Freileitung Sindelfingen-Pulverdingen, Anl. 0207</w:t>
      </w:r>
      <w:r w:rsidR="00866A9A">
        <w:rPr>
          <w:b/>
        </w:rPr>
        <w:t>, Abschnitt UW Leonberg-UW Pulverdingen</w:t>
      </w:r>
    </w:p>
    <w:p w14:paraId="28C64BFC" w14:textId="77777777" w:rsidR="00C15C82" w:rsidRDefault="00C15C82" w:rsidP="00830E5B">
      <w:pPr>
        <w:widowControl w:val="0"/>
        <w:tabs>
          <w:tab w:val="left" w:pos="851"/>
        </w:tabs>
        <w:spacing w:line="240" w:lineRule="atLeast"/>
        <w:rPr>
          <w:b/>
        </w:rPr>
      </w:pPr>
      <w:r>
        <w:rPr>
          <w:b/>
        </w:rPr>
        <w:t>- Einleitung des Verfahrens -</w:t>
      </w:r>
    </w:p>
    <w:p w14:paraId="5A5DB8B8" w14:textId="77777777" w:rsidR="00C15C82" w:rsidRDefault="00C15C82">
      <w:pPr>
        <w:spacing w:line="240" w:lineRule="atLeast"/>
      </w:pPr>
    </w:p>
    <w:p w14:paraId="58845132" w14:textId="77777777" w:rsidR="00EC4EA2" w:rsidRDefault="00EC4EA2" w:rsidP="00EC4EA2">
      <w:pPr>
        <w:spacing w:line="240" w:lineRule="atLeast"/>
      </w:pPr>
    </w:p>
    <w:p w14:paraId="672BC9A6" w14:textId="77777777" w:rsidR="00EC4EA2" w:rsidRDefault="00EC4EA2" w:rsidP="00EC4EA2">
      <w:pPr>
        <w:spacing w:line="240" w:lineRule="atLeast"/>
        <w:jc w:val="both"/>
      </w:pPr>
      <w:r w:rsidRPr="00415FA1">
        <w:t xml:space="preserve">Die </w:t>
      </w:r>
      <w:r w:rsidR="00415FA1" w:rsidRPr="00415FA1">
        <w:t>Netze BW GmbH</w:t>
      </w:r>
      <w:r w:rsidRPr="00415FA1">
        <w:t xml:space="preserve"> hat für das o.g. Stromleitungsvorhaben die Durchführung eines</w:t>
      </w:r>
    </w:p>
    <w:p w14:paraId="15E3C105" w14:textId="77777777" w:rsidR="00EC4EA2" w:rsidRDefault="00EC4EA2" w:rsidP="00EC4EA2">
      <w:pPr>
        <w:spacing w:line="240" w:lineRule="atLeast"/>
      </w:pPr>
    </w:p>
    <w:p w14:paraId="5D709CE1" w14:textId="77777777" w:rsidR="00EC4EA2" w:rsidRDefault="00EC4EA2" w:rsidP="00EC4EA2">
      <w:pPr>
        <w:spacing w:line="240" w:lineRule="atLeast"/>
        <w:jc w:val="center"/>
        <w:rPr>
          <w:b/>
          <w:sz w:val="28"/>
        </w:rPr>
      </w:pPr>
      <w:r>
        <w:rPr>
          <w:b/>
          <w:sz w:val="28"/>
        </w:rPr>
        <w:t>Planfeststellungsverfahrens</w:t>
      </w:r>
    </w:p>
    <w:p w14:paraId="443F4931" w14:textId="77777777" w:rsidR="00EC4EA2" w:rsidRDefault="00EC4EA2" w:rsidP="00EC4EA2">
      <w:pPr>
        <w:spacing w:line="240" w:lineRule="atLeast"/>
        <w:jc w:val="center"/>
        <w:rPr>
          <w:b/>
          <w:sz w:val="28"/>
        </w:rPr>
      </w:pPr>
    </w:p>
    <w:p w14:paraId="4AE7B464" w14:textId="77777777" w:rsidR="00EC4EA2" w:rsidRDefault="00EC4EA2" w:rsidP="00EC4EA2">
      <w:pPr>
        <w:spacing w:line="240" w:lineRule="atLeast"/>
        <w:jc w:val="both"/>
      </w:pPr>
      <w:r>
        <w:t xml:space="preserve">nach </w:t>
      </w:r>
      <w:r w:rsidRPr="002C1E30">
        <w:t>§</w:t>
      </w:r>
      <w:r>
        <w:t>§</w:t>
      </w:r>
      <w:r w:rsidRPr="002C1E30">
        <w:t xml:space="preserve"> </w:t>
      </w:r>
      <w:r>
        <w:t>43 ff.</w:t>
      </w:r>
      <w:r w:rsidRPr="002C1E30">
        <w:t xml:space="preserve"> </w:t>
      </w:r>
      <w:r>
        <w:t>Energiewirtschaftsgesetz</w:t>
      </w:r>
      <w:r w:rsidRPr="002C1E30">
        <w:t xml:space="preserve"> (</w:t>
      </w:r>
      <w:r>
        <w:t>EnWG</w:t>
      </w:r>
      <w:r w:rsidRPr="002C1E30">
        <w:t>)</w:t>
      </w:r>
      <w:r>
        <w:t xml:space="preserve"> in Verbindung mit §§ 72 ff. Landesverwaltungsverfahrensgesetz (</w:t>
      </w:r>
      <w:proofErr w:type="spellStart"/>
      <w:r>
        <w:t>LVwVfG</w:t>
      </w:r>
      <w:proofErr w:type="spellEnd"/>
      <w:r>
        <w:t>) - jeweils in der derzeit geltenden Fassung - beantragt.</w:t>
      </w:r>
    </w:p>
    <w:p w14:paraId="36004721" w14:textId="77777777" w:rsidR="00E15E8A" w:rsidRDefault="00E15E8A">
      <w:pPr>
        <w:spacing w:line="240" w:lineRule="atLeast"/>
      </w:pPr>
    </w:p>
    <w:p w14:paraId="43B59EEB" w14:textId="77777777" w:rsidR="004A449E" w:rsidRDefault="00A74C90" w:rsidP="00830E5B">
      <w:pPr>
        <w:spacing w:line="240" w:lineRule="atLeast"/>
        <w:jc w:val="both"/>
      </w:pPr>
      <w:r w:rsidRPr="005847A5">
        <w:t>Geg</w:t>
      </w:r>
      <w:r w:rsidR="009112D6" w:rsidRPr="005847A5">
        <w:t xml:space="preserve">enstand </w:t>
      </w:r>
      <w:r w:rsidR="006C50E1" w:rsidRPr="005847A5">
        <w:t>der Planfeststellung</w:t>
      </w:r>
      <w:r w:rsidRPr="0081293C">
        <w:t xml:space="preserve"> </w:t>
      </w:r>
      <w:r w:rsidR="00A55ABD" w:rsidRPr="0081293C">
        <w:t xml:space="preserve">ist </w:t>
      </w:r>
      <w:r w:rsidR="005D503D">
        <w:t>die Leistungserhöhung und Modernisierung der 110 kV-</w:t>
      </w:r>
      <w:r w:rsidR="005D503D" w:rsidRPr="005D503D">
        <w:t xml:space="preserve"> Freileitung Sindelfingen-Pulverdingen, Anl. 0207</w:t>
      </w:r>
      <w:r w:rsidR="00866A9A">
        <w:t xml:space="preserve">, auf dem Abschnitt vom Umspannwerk Leonberg bis zum Umspannwerk Pulverdingen. </w:t>
      </w:r>
    </w:p>
    <w:p w14:paraId="299E86B9" w14:textId="4395F99B" w:rsidR="004A449E" w:rsidRDefault="004A449E" w:rsidP="004A449E">
      <w:pPr>
        <w:spacing w:line="240" w:lineRule="atLeast"/>
        <w:jc w:val="both"/>
        <w:rPr>
          <w:color w:val="000000"/>
        </w:rPr>
      </w:pPr>
      <w:r w:rsidRPr="00930D4A">
        <w:rPr>
          <w:color w:val="000000"/>
        </w:rPr>
        <w:t xml:space="preserve">Das </w:t>
      </w:r>
      <w:r w:rsidR="005D503D">
        <w:rPr>
          <w:color w:val="000000"/>
        </w:rPr>
        <w:t xml:space="preserve">beantragte </w:t>
      </w:r>
      <w:r w:rsidRPr="00930D4A">
        <w:rPr>
          <w:color w:val="000000"/>
        </w:rPr>
        <w:t xml:space="preserve">Vorhaben umfasst eine Länge von etwa </w:t>
      </w:r>
      <w:r w:rsidR="005D503D">
        <w:rPr>
          <w:color w:val="000000"/>
        </w:rPr>
        <w:t xml:space="preserve">13 km </w:t>
      </w:r>
      <w:r w:rsidRPr="00930D4A">
        <w:rPr>
          <w:color w:val="000000"/>
        </w:rPr>
        <w:t xml:space="preserve">und verläuft </w:t>
      </w:r>
      <w:r w:rsidR="005D503D">
        <w:rPr>
          <w:color w:val="000000"/>
        </w:rPr>
        <w:t>a</w:t>
      </w:r>
      <w:r w:rsidRPr="00930D4A">
        <w:rPr>
          <w:color w:val="000000"/>
        </w:rPr>
        <w:t xml:space="preserve">uf den Gemarkungen der </w:t>
      </w:r>
      <w:r w:rsidR="005D503D">
        <w:rPr>
          <w:color w:val="000000"/>
        </w:rPr>
        <w:t>Städte Leonberg</w:t>
      </w:r>
      <w:r w:rsidR="004E3C4F">
        <w:rPr>
          <w:color w:val="000000"/>
        </w:rPr>
        <w:t xml:space="preserve"> und</w:t>
      </w:r>
      <w:r w:rsidR="005D503D">
        <w:rPr>
          <w:color w:val="000000"/>
        </w:rPr>
        <w:t xml:space="preserve"> Ditzingen, Gemeinden Hemmingen </w:t>
      </w:r>
      <w:r w:rsidR="004E3C4F">
        <w:rPr>
          <w:color w:val="000000"/>
        </w:rPr>
        <w:t>sowie</w:t>
      </w:r>
      <w:r w:rsidR="005D503D">
        <w:rPr>
          <w:color w:val="000000"/>
        </w:rPr>
        <w:t xml:space="preserve"> Eberdingen und der Stadt Markgröningen</w:t>
      </w:r>
      <w:r w:rsidRPr="00930D4A">
        <w:rPr>
          <w:color w:val="000000"/>
        </w:rPr>
        <w:t>.</w:t>
      </w:r>
      <w:r w:rsidR="005D503D">
        <w:rPr>
          <w:color w:val="000000"/>
        </w:rPr>
        <w:t xml:space="preserve"> In diesem Abschnitt </w:t>
      </w:r>
      <w:r w:rsidR="00DE5DC8">
        <w:rPr>
          <w:color w:val="000000"/>
        </w:rPr>
        <w:t>sollen</w:t>
      </w:r>
      <w:r w:rsidR="005D503D">
        <w:rPr>
          <w:color w:val="000000"/>
        </w:rPr>
        <w:t xml:space="preserve"> die Lichtwellenleiter und die Leiterseile getauscht</w:t>
      </w:r>
      <w:r w:rsidR="00DE5DC8">
        <w:rPr>
          <w:color w:val="000000"/>
        </w:rPr>
        <w:t xml:space="preserve"> werden</w:t>
      </w:r>
      <w:r w:rsidR="005D503D">
        <w:rPr>
          <w:color w:val="000000"/>
        </w:rPr>
        <w:t xml:space="preserve">. Zudem </w:t>
      </w:r>
      <w:r w:rsidR="00DE5DC8">
        <w:rPr>
          <w:color w:val="000000"/>
        </w:rPr>
        <w:t>ist geplant</w:t>
      </w:r>
      <w:r w:rsidR="005D503D">
        <w:rPr>
          <w:color w:val="000000"/>
        </w:rPr>
        <w:t xml:space="preserve"> </w:t>
      </w:r>
      <w:r w:rsidR="00DE5DC8">
        <w:rPr>
          <w:color w:val="000000"/>
        </w:rPr>
        <w:t>neun</w:t>
      </w:r>
      <w:r w:rsidR="005D503D">
        <w:rPr>
          <w:color w:val="000000"/>
        </w:rPr>
        <w:t xml:space="preserve"> Masten im Bereich des Gemeindegebietes Eberdingen </w:t>
      </w:r>
      <w:r w:rsidR="00FD46F4">
        <w:rPr>
          <w:color w:val="000000"/>
        </w:rPr>
        <w:t>rück</w:t>
      </w:r>
      <w:r w:rsidR="00DE5DC8">
        <w:rPr>
          <w:color w:val="000000"/>
        </w:rPr>
        <w:t>zu</w:t>
      </w:r>
      <w:r w:rsidR="00FD46F4">
        <w:rPr>
          <w:color w:val="000000"/>
        </w:rPr>
        <w:t>bau</w:t>
      </w:r>
      <w:r w:rsidR="00DE5DC8">
        <w:rPr>
          <w:color w:val="000000"/>
        </w:rPr>
        <w:t>en</w:t>
      </w:r>
      <w:r w:rsidR="00FD46F4">
        <w:rPr>
          <w:color w:val="000000"/>
        </w:rPr>
        <w:t xml:space="preserve"> und </w:t>
      </w:r>
      <w:r w:rsidR="00DE5DC8">
        <w:rPr>
          <w:color w:val="000000"/>
        </w:rPr>
        <w:t>durch acht neu zu errichtende Masten zu ersetzen, wovon</w:t>
      </w:r>
      <w:r w:rsidR="0081266F">
        <w:rPr>
          <w:color w:val="000000"/>
        </w:rPr>
        <w:t xml:space="preserve"> vier</w:t>
      </w:r>
      <w:r w:rsidR="00A87FC7">
        <w:rPr>
          <w:color w:val="000000"/>
        </w:rPr>
        <w:t xml:space="preserve"> </w:t>
      </w:r>
      <w:r w:rsidR="00AD2753">
        <w:rPr>
          <w:color w:val="000000"/>
        </w:rPr>
        <w:t>Masten geringfügig</w:t>
      </w:r>
      <w:r w:rsidR="00DE5DC8">
        <w:rPr>
          <w:color w:val="000000"/>
        </w:rPr>
        <w:t xml:space="preserve"> in</w:t>
      </w:r>
      <w:r w:rsidR="0081266F">
        <w:rPr>
          <w:color w:val="000000"/>
        </w:rPr>
        <w:t>nerhalb</w:t>
      </w:r>
      <w:r w:rsidR="00DE5DC8">
        <w:rPr>
          <w:color w:val="000000"/>
        </w:rPr>
        <w:t xml:space="preserve"> der Leitungsachse</w:t>
      </w:r>
      <w:r w:rsidR="00AD2753">
        <w:rPr>
          <w:color w:val="000000"/>
        </w:rPr>
        <w:t xml:space="preserve"> und ein Mast um ca. 100 m auf demselben Flurstück v</w:t>
      </w:r>
      <w:r w:rsidR="005A0E79">
        <w:rPr>
          <w:color w:val="000000"/>
        </w:rPr>
        <w:t>e</w:t>
      </w:r>
      <w:r w:rsidR="00AD2753">
        <w:rPr>
          <w:color w:val="000000"/>
        </w:rPr>
        <w:t>rschoben werden</w:t>
      </w:r>
      <w:r w:rsidR="0081266F">
        <w:rPr>
          <w:color w:val="000000"/>
        </w:rPr>
        <w:t>. Im Übrigen werden die neu zu errichtenden Masten standortgleich neu gebaut.</w:t>
      </w:r>
      <w:r w:rsidR="00A87FC7">
        <w:rPr>
          <w:color w:val="000000"/>
        </w:rPr>
        <w:t xml:space="preserve"> </w:t>
      </w:r>
      <w:r w:rsidR="00DE5DC8">
        <w:rPr>
          <w:color w:val="000000"/>
        </w:rPr>
        <w:t>Die Neubaumaste</w:t>
      </w:r>
      <w:r w:rsidR="004E3C4F">
        <w:rPr>
          <w:color w:val="000000"/>
        </w:rPr>
        <w:t>n</w:t>
      </w:r>
      <w:r w:rsidR="00DE5DC8">
        <w:rPr>
          <w:color w:val="000000"/>
        </w:rPr>
        <w:t xml:space="preserve"> sind </w:t>
      </w:r>
      <w:r w:rsidR="0081266F">
        <w:rPr>
          <w:color w:val="000000"/>
        </w:rPr>
        <w:t xml:space="preserve">dabei </w:t>
      </w:r>
      <w:r w:rsidR="00DE5DC8">
        <w:rPr>
          <w:color w:val="000000"/>
        </w:rPr>
        <w:t>höher als die Bestandsmaste</w:t>
      </w:r>
      <w:r w:rsidR="004E3C4F">
        <w:rPr>
          <w:color w:val="000000"/>
        </w:rPr>
        <w:t>n</w:t>
      </w:r>
      <w:r w:rsidR="00DE5DC8">
        <w:rPr>
          <w:color w:val="000000"/>
        </w:rPr>
        <w:t xml:space="preserve">. Es ist weiter vorgesehen zwei </w:t>
      </w:r>
      <w:r w:rsidR="005D503D">
        <w:rPr>
          <w:color w:val="000000"/>
        </w:rPr>
        <w:t>Maste</w:t>
      </w:r>
      <w:r w:rsidR="00DE5DC8">
        <w:rPr>
          <w:color w:val="000000"/>
        </w:rPr>
        <w:t>n</w:t>
      </w:r>
      <w:r w:rsidR="005D503D">
        <w:rPr>
          <w:color w:val="000000"/>
        </w:rPr>
        <w:t xml:space="preserve"> </w:t>
      </w:r>
      <w:r w:rsidR="00FD46F4">
        <w:rPr>
          <w:color w:val="000000"/>
        </w:rPr>
        <w:t xml:space="preserve">im Bereich des Umspannwerks Leonberg und </w:t>
      </w:r>
      <w:r w:rsidR="00DE5DC8">
        <w:rPr>
          <w:color w:val="000000"/>
        </w:rPr>
        <w:t xml:space="preserve">drei Masten </w:t>
      </w:r>
      <w:r w:rsidR="00FD46F4">
        <w:rPr>
          <w:color w:val="000000"/>
        </w:rPr>
        <w:t xml:space="preserve">vor dem Umspannwerk Pulverdingen </w:t>
      </w:r>
      <w:r w:rsidR="00DE5DC8">
        <w:rPr>
          <w:color w:val="000000"/>
        </w:rPr>
        <w:t xml:space="preserve">durch Austausch von </w:t>
      </w:r>
      <w:proofErr w:type="spellStart"/>
      <w:r w:rsidR="00DE5DC8">
        <w:rPr>
          <w:color w:val="000000"/>
        </w:rPr>
        <w:t>Gestängeteilen</w:t>
      </w:r>
      <w:proofErr w:type="spellEnd"/>
      <w:r w:rsidR="00DE5DC8">
        <w:rPr>
          <w:color w:val="000000"/>
        </w:rPr>
        <w:t xml:space="preserve"> zu </w:t>
      </w:r>
      <w:r w:rsidR="005D503D">
        <w:rPr>
          <w:color w:val="000000"/>
        </w:rPr>
        <w:t>sanier</w:t>
      </w:r>
      <w:r w:rsidR="00DE5DC8">
        <w:rPr>
          <w:color w:val="000000"/>
        </w:rPr>
        <w:t>en</w:t>
      </w:r>
      <w:r w:rsidR="005D503D">
        <w:rPr>
          <w:color w:val="000000"/>
        </w:rPr>
        <w:t>.</w:t>
      </w:r>
      <w:r w:rsidR="00A87FC7" w:rsidRPr="00A87FC7">
        <w:t xml:space="preserve"> </w:t>
      </w:r>
      <w:r w:rsidR="00A87FC7" w:rsidRPr="00A87FC7">
        <w:rPr>
          <w:color w:val="000000"/>
        </w:rPr>
        <w:t>Sowohl an den Standorten der neu zu errichtenden Masten als auch für die Seilzugarbeiten (Lichtwellenleiter, Leiterseile) an allen Masten des betroffenen Leitungsabschnitts werden zudem temporär Flächen als Arbeitsflächen in Anspruch genommen.</w:t>
      </w:r>
      <w:r w:rsidR="005D503D">
        <w:rPr>
          <w:color w:val="000000"/>
        </w:rPr>
        <w:t xml:space="preserve"> </w:t>
      </w:r>
    </w:p>
    <w:p w14:paraId="41A32985" w14:textId="77777777" w:rsidR="004A449E" w:rsidRPr="00930D4A" w:rsidRDefault="004A449E" w:rsidP="004A449E">
      <w:pPr>
        <w:spacing w:line="240" w:lineRule="atLeast"/>
        <w:jc w:val="both"/>
        <w:rPr>
          <w:color w:val="000000"/>
        </w:rPr>
      </w:pPr>
    </w:p>
    <w:p w14:paraId="2B7CA3A4" w14:textId="473F832D" w:rsidR="00F85EE3" w:rsidRDefault="004A449E" w:rsidP="004A449E">
      <w:pPr>
        <w:spacing w:line="240" w:lineRule="atLeast"/>
        <w:jc w:val="both"/>
        <w:rPr>
          <w:color w:val="000000"/>
        </w:rPr>
      </w:pPr>
      <w:r w:rsidRPr="00930D4A">
        <w:rPr>
          <w:color w:val="000000"/>
        </w:rPr>
        <w:t xml:space="preserve">Um Beeinträchtigungen durch das Vorhaben soweit wie möglich zu vermeiden und zu </w:t>
      </w:r>
      <w:proofErr w:type="gramStart"/>
      <w:r w:rsidRPr="00930D4A">
        <w:rPr>
          <w:color w:val="000000"/>
        </w:rPr>
        <w:t>mini-mieren</w:t>
      </w:r>
      <w:proofErr w:type="gramEnd"/>
      <w:r w:rsidRPr="00930D4A">
        <w:rPr>
          <w:color w:val="000000"/>
        </w:rPr>
        <w:t xml:space="preserve"> bzw. zu kompensieren, sind landschaftspflegerische Begleitmaßnahmen vorgese</w:t>
      </w:r>
      <w:r w:rsidRPr="007731E6">
        <w:rPr>
          <w:color w:val="000000"/>
        </w:rPr>
        <w:t xml:space="preserve">hen. Hierzu gehören z.B. </w:t>
      </w:r>
      <w:r w:rsidR="00073D2C">
        <w:rPr>
          <w:color w:val="000000"/>
        </w:rPr>
        <w:t xml:space="preserve">umfangreiche Maßnahmen zum Schutz </w:t>
      </w:r>
      <w:r w:rsidR="00682590">
        <w:rPr>
          <w:color w:val="000000"/>
        </w:rPr>
        <w:t xml:space="preserve">des Bodens </w:t>
      </w:r>
      <w:r w:rsidR="007F7951">
        <w:rPr>
          <w:color w:val="000000"/>
        </w:rPr>
        <w:t xml:space="preserve">insbesondere auf Grundlage </w:t>
      </w:r>
      <w:r w:rsidR="00A87FC7">
        <w:rPr>
          <w:color w:val="000000"/>
        </w:rPr>
        <w:t xml:space="preserve">des den eingereichten Unterlagen beigefügten </w:t>
      </w:r>
      <w:r w:rsidR="00682590">
        <w:rPr>
          <w:color w:val="000000"/>
        </w:rPr>
        <w:t>Bodenschutzkonzept</w:t>
      </w:r>
      <w:r w:rsidR="00A87FC7">
        <w:rPr>
          <w:color w:val="000000"/>
        </w:rPr>
        <w:t>s</w:t>
      </w:r>
      <w:r w:rsidR="0024297A" w:rsidRPr="0024297A">
        <w:rPr>
          <w:color w:val="000000"/>
        </w:rPr>
        <w:t xml:space="preserve">, </w:t>
      </w:r>
      <w:r w:rsidR="0024297A">
        <w:rPr>
          <w:color w:val="000000"/>
        </w:rPr>
        <w:t xml:space="preserve">Rückschnitt- und </w:t>
      </w:r>
      <w:r w:rsidRPr="0024297A">
        <w:rPr>
          <w:color w:val="000000"/>
        </w:rPr>
        <w:t>Bauzeitenbeschränkungen,</w:t>
      </w:r>
      <w:r w:rsidR="0024297A">
        <w:rPr>
          <w:color w:val="000000"/>
        </w:rPr>
        <w:t xml:space="preserve"> Nestbeseitigungen a</w:t>
      </w:r>
      <w:r w:rsidR="00F85EE3">
        <w:rPr>
          <w:color w:val="000000"/>
        </w:rPr>
        <w:t xml:space="preserve">ußerhalb der Brutzeit der Vögel und </w:t>
      </w:r>
      <w:r w:rsidR="0024297A">
        <w:rPr>
          <w:color w:val="000000"/>
        </w:rPr>
        <w:t>Anlage von Ersatznisthilfen</w:t>
      </w:r>
      <w:r w:rsidR="00F85EE3">
        <w:rPr>
          <w:color w:val="000000"/>
        </w:rPr>
        <w:t>.</w:t>
      </w:r>
      <w:r w:rsidRPr="0024297A">
        <w:rPr>
          <w:color w:val="000000"/>
        </w:rPr>
        <w:t xml:space="preserve"> </w:t>
      </w:r>
    </w:p>
    <w:p w14:paraId="4A78812A" w14:textId="77777777" w:rsidR="004A449E" w:rsidRPr="00930D4A" w:rsidRDefault="004A449E">
      <w:pPr>
        <w:spacing w:line="240" w:lineRule="atLeast"/>
        <w:jc w:val="both"/>
        <w:rPr>
          <w:i/>
          <w:color w:val="000000"/>
        </w:rPr>
      </w:pPr>
    </w:p>
    <w:p w14:paraId="0C0013A2" w14:textId="77777777" w:rsidR="00C15C82" w:rsidRDefault="00474C22">
      <w:pPr>
        <w:spacing w:line="240" w:lineRule="atLeast"/>
        <w:jc w:val="both"/>
        <w:rPr>
          <w:color w:val="000000"/>
        </w:rPr>
      </w:pPr>
      <w:r>
        <w:rPr>
          <w:color w:val="000000"/>
        </w:rPr>
        <w:t>Für die Durchführung des Planfeststellungsverfahrens ist das Regierungspräsidium Stuttgart, Referat 24, zuständig.</w:t>
      </w:r>
    </w:p>
    <w:p w14:paraId="79FDEC7D" w14:textId="77777777" w:rsidR="00C15C82" w:rsidRDefault="00C15C82">
      <w:pPr>
        <w:spacing w:line="240" w:lineRule="atLeast"/>
      </w:pPr>
    </w:p>
    <w:p w14:paraId="1D6671EC" w14:textId="77777777" w:rsidR="00C15C82" w:rsidRDefault="00C15C82">
      <w:pPr>
        <w:spacing w:line="240" w:lineRule="atLeast"/>
      </w:pPr>
      <w:r>
        <w:lastRenderedPageBreak/>
        <w:t>Die</w:t>
      </w:r>
      <w:r>
        <w:rPr>
          <w:b/>
        </w:rPr>
        <w:t xml:space="preserve"> </w:t>
      </w:r>
      <w:r>
        <w:rPr>
          <w:b/>
          <w:bCs/>
        </w:rPr>
        <w:t>Planunterlagen</w:t>
      </w:r>
      <w:r>
        <w:t xml:space="preserve"> (Zeichnungen und Erläuterungen) </w:t>
      </w:r>
      <w:r w:rsidR="008E049A">
        <w:t>werden</w:t>
      </w:r>
      <w:r>
        <w:t xml:space="preserve"> in der Zeit </w:t>
      </w:r>
    </w:p>
    <w:p w14:paraId="7E2D1D9B" w14:textId="77777777" w:rsidR="00C15C82" w:rsidRDefault="00C15C82">
      <w:pPr>
        <w:spacing w:line="240" w:lineRule="atLeast"/>
      </w:pPr>
    </w:p>
    <w:p w14:paraId="23D5D053" w14:textId="56F216A7" w:rsidR="00C15C82" w:rsidRDefault="006E7F7D">
      <w:pPr>
        <w:tabs>
          <w:tab w:val="left" w:pos="1296"/>
        </w:tabs>
        <w:spacing w:line="240" w:lineRule="atLeast"/>
        <w:jc w:val="center"/>
        <w:rPr>
          <w:b/>
          <w:sz w:val="22"/>
        </w:rPr>
      </w:pPr>
      <w:r>
        <w:rPr>
          <w:b/>
        </w:rPr>
        <w:t xml:space="preserve">von </w:t>
      </w:r>
      <w:r w:rsidR="004E3C4F">
        <w:rPr>
          <w:b/>
        </w:rPr>
        <w:t>Dienstag, 08.10.2024</w:t>
      </w:r>
      <w:r w:rsidR="00E914FC" w:rsidRPr="00FC3AB3">
        <w:rPr>
          <w:b/>
        </w:rPr>
        <w:t xml:space="preserve"> bis</w:t>
      </w:r>
      <w:r>
        <w:rPr>
          <w:b/>
        </w:rPr>
        <w:t xml:space="preserve"> </w:t>
      </w:r>
      <w:r w:rsidR="004E3C4F">
        <w:rPr>
          <w:b/>
        </w:rPr>
        <w:t>Donnerstag, 07.11.2024</w:t>
      </w:r>
      <w:r w:rsidR="00C15C82">
        <w:rPr>
          <w:b/>
        </w:rPr>
        <w:br/>
      </w:r>
      <w:r w:rsidR="00C15C82">
        <w:rPr>
          <w:sz w:val="22"/>
        </w:rPr>
        <w:t>-je einschließlich</w:t>
      </w:r>
      <w:r w:rsidR="00C15C82" w:rsidRPr="00772087">
        <w:rPr>
          <w:sz w:val="22"/>
        </w:rPr>
        <w:t>-</w:t>
      </w:r>
    </w:p>
    <w:p w14:paraId="5CA5D44C" w14:textId="77777777" w:rsidR="00C15C82" w:rsidRDefault="00C15C82">
      <w:pPr>
        <w:tabs>
          <w:tab w:val="left" w:pos="1296"/>
        </w:tabs>
        <w:spacing w:line="240" w:lineRule="atLeast"/>
        <w:jc w:val="center"/>
        <w:rPr>
          <w:b/>
          <w:sz w:val="22"/>
        </w:rPr>
      </w:pPr>
    </w:p>
    <w:p w14:paraId="60CE40C6" w14:textId="135FF8BE" w:rsidR="00430220" w:rsidRDefault="008749CA" w:rsidP="008749CA">
      <w:pPr>
        <w:spacing w:line="240" w:lineRule="atLeast"/>
        <w:jc w:val="both"/>
        <w:rPr>
          <w:bCs/>
        </w:rPr>
      </w:pPr>
      <w:r w:rsidRPr="005E0F8D">
        <w:rPr>
          <w:bCs/>
        </w:rPr>
        <w:t xml:space="preserve">auf der </w:t>
      </w:r>
      <w:r w:rsidR="00294384" w:rsidRPr="005E0F8D">
        <w:rPr>
          <w:bCs/>
        </w:rPr>
        <w:t>Internetseite der Stadt</w:t>
      </w:r>
      <w:r w:rsidRPr="005E0F8D">
        <w:rPr>
          <w:bCs/>
        </w:rPr>
        <w:t xml:space="preserve"> </w:t>
      </w:r>
      <w:r w:rsidR="00294384" w:rsidRPr="005E0F8D">
        <w:t>Leonberg</w:t>
      </w:r>
      <w:r w:rsidRPr="005E0F8D">
        <w:t xml:space="preserve"> unter </w:t>
      </w:r>
      <w:hyperlink r:id="rId8" w:history="1">
        <w:r w:rsidR="005E0F8D" w:rsidRPr="00243458">
          <w:rPr>
            <w:rStyle w:val="Hyperlink"/>
          </w:rPr>
          <w:t>https://Leonberg.de/Bekanntmachungen</w:t>
        </w:r>
      </w:hyperlink>
      <w:r w:rsidR="005E0F8D">
        <w:t xml:space="preserve"> </w:t>
      </w:r>
      <w:bookmarkStart w:id="0" w:name="_GoBack"/>
      <w:bookmarkEnd w:id="0"/>
      <w:r w:rsidRPr="005E0F8D">
        <w:t>und</w:t>
      </w:r>
      <w:r>
        <w:t xml:space="preserve"> </w:t>
      </w:r>
      <w:r w:rsidR="008E049A" w:rsidRPr="008E049A">
        <w:rPr>
          <w:bCs/>
        </w:rPr>
        <w:t>auf der Internetseite des Regierungspräsidiums Stuttgart (</w:t>
      </w:r>
      <w:hyperlink r:id="rId9" w:history="1">
        <w:r w:rsidR="008E049A" w:rsidRPr="004A14BF">
          <w:rPr>
            <w:rStyle w:val="Hyperlink"/>
            <w:bCs/>
          </w:rPr>
          <w:t>www.rp-stuttgart.de</w:t>
        </w:r>
      </w:hyperlink>
      <w:r w:rsidR="008E049A" w:rsidRPr="008E049A">
        <w:rPr>
          <w:bCs/>
        </w:rPr>
        <w:t>) unter Über uns &gt; Abteilungen &gt; Abteilung 2 &gt; Referat 24 &gt; Planfestste</w:t>
      </w:r>
      <w:r w:rsidR="008E049A">
        <w:rPr>
          <w:bCs/>
        </w:rPr>
        <w:t>llungen &gt; Aktuelle Planfeststel</w:t>
      </w:r>
      <w:r w:rsidR="008E049A" w:rsidRPr="008E049A">
        <w:rPr>
          <w:bCs/>
        </w:rPr>
        <w:t xml:space="preserve">lungsverfahren </w:t>
      </w:r>
      <w:r w:rsidR="002F1F2B">
        <w:rPr>
          <w:b/>
          <w:bCs/>
        </w:rPr>
        <w:t>zur allgemeinen Einsichtnahme</w:t>
      </w:r>
      <w:r w:rsidR="002F1F2B">
        <w:t xml:space="preserve"> veröffentlicht</w:t>
      </w:r>
      <w:r w:rsidR="008E049A" w:rsidRPr="008E049A">
        <w:rPr>
          <w:bCs/>
        </w:rPr>
        <w:t>.</w:t>
      </w:r>
    </w:p>
    <w:p w14:paraId="6397CB9C" w14:textId="77777777" w:rsidR="00C15C82" w:rsidRDefault="00C15C82">
      <w:pPr>
        <w:spacing w:line="240" w:lineRule="atLeast"/>
      </w:pPr>
    </w:p>
    <w:p w14:paraId="516B1E26" w14:textId="77777777" w:rsidR="00C15C82" w:rsidRDefault="00242F08">
      <w:pPr>
        <w:tabs>
          <w:tab w:val="left" w:pos="567"/>
        </w:tabs>
        <w:spacing w:line="240" w:lineRule="atLeast"/>
        <w:jc w:val="both"/>
      </w:pPr>
      <w:r>
        <w:t>Alle, der</w:t>
      </w:r>
      <w:r w:rsidR="00C15C82">
        <w:t>en Belange durch das Vorhaben</w:t>
      </w:r>
      <w:r w:rsidR="00F122F9">
        <w:t xml:space="preserve"> </w:t>
      </w:r>
      <w:r w:rsidR="00C15C82">
        <w:t>be</w:t>
      </w:r>
      <w:r w:rsidR="00C41248">
        <w:t xml:space="preserve">rührt werden, </w:t>
      </w:r>
      <w:r>
        <w:t>können</w:t>
      </w:r>
      <w:r w:rsidR="00C15C82">
        <w:t xml:space="preserve"> bis spätestens zwei </w:t>
      </w:r>
      <w:r w:rsidR="00C15C82" w:rsidRPr="0056167D">
        <w:t xml:space="preserve">Wochen </w:t>
      </w:r>
      <w:r w:rsidR="0056167D" w:rsidRPr="0056167D">
        <w:t>nach Ablauf der Veröffentlichung</w:t>
      </w:r>
      <w:r w:rsidR="00C15C82">
        <w:t>, also bis einschließlich</w:t>
      </w:r>
    </w:p>
    <w:p w14:paraId="15708906" w14:textId="77777777" w:rsidR="00C15C82" w:rsidRDefault="00C15C82">
      <w:pPr>
        <w:tabs>
          <w:tab w:val="left" w:pos="567"/>
        </w:tabs>
        <w:spacing w:line="240" w:lineRule="atLeast"/>
        <w:jc w:val="both"/>
      </w:pPr>
    </w:p>
    <w:p w14:paraId="19457044" w14:textId="0EEC7CE8" w:rsidR="00C15C82" w:rsidRDefault="004E3C4F">
      <w:pPr>
        <w:tabs>
          <w:tab w:val="left" w:pos="567"/>
        </w:tabs>
        <w:spacing w:line="240" w:lineRule="atLeast"/>
        <w:jc w:val="center"/>
        <w:rPr>
          <w:b/>
        </w:rPr>
      </w:pPr>
      <w:r>
        <w:rPr>
          <w:b/>
        </w:rPr>
        <w:t>21.11.2024</w:t>
      </w:r>
    </w:p>
    <w:p w14:paraId="17F0A650" w14:textId="77777777" w:rsidR="00C15C82" w:rsidRDefault="00C15C82">
      <w:pPr>
        <w:tabs>
          <w:tab w:val="left" w:pos="567"/>
        </w:tabs>
        <w:spacing w:line="240" w:lineRule="atLeast"/>
        <w:jc w:val="center"/>
        <w:rPr>
          <w:b/>
        </w:rPr>
      </w:pPr>
    </w:p>
    <w:p w14:paraId="06291B17" w14:textId="735ACB9A" w:rsidR="00C15C82" w:rsidRDefault="00FC3AB3" w:rsidP="00294384">
      <w:pPr>
        <w:tabs>
          <w:tab w:val="left" w:pos="567"/>
        </w:tabs>
        <w:spacing w:line="240" w:lineRule="atLeast"/>
        <w:jc w:val="both"/>
      </w:pPr>
      <w:r>
        <w:t xml:space="preserve">bei der </w:t>
      </w:r>
      <w:r w:rsidR="00294384">
        <w:t xml:space="preserve">Stadtverwaltung Leonberg, </w:t>
      </w:r>
      <w:proofErr w:type="spellStart"/>
      <w:r w:rsidR="00294384">
        <w:t>Belforter</w:t>
      </w:r>
      <w:proofErr w:type="spellEnd"/>
      <w:r w:rsidR="00294384">
        <w:t xml:space="preserve"> Platz 1, 71229 Leonberg</w:t>
      </w:r>
      <w:r>
        <w:t xml:space="preserve"> </w:t>
      </w:r>
      <w:r w:rsidR="00C15C82">
        <w:t xml:space="preserve">oder beim Regierungspräsidium Stuttgart, </w:t>
      </w:r>
      <w:proofErr w:type="spellStart"/>
      <w:r w:rsidR="00C15C82">
        <w:t>Rupp</w:t>
      </w:r>
      <w:r w:rsidR="009529DA">
        <w:t>mannstr</w:t>
      </w:r>
      <w:proofErr w:type="spellEnd"/>
      <w:r w:rsidR="009529DA">
        <w:t xml:space="preserve">. </w:t>
      </w:r>
      <w:r w:rsidR="00C15C82">
        <w:t xml:space="preserve">21 in 70565 Stuttgart (Vaihingen) bzw. Postfach 80 07 09, 70507 Stuttgart schriftlich </w:t>
      </w:r>
      <w:r w:rsidR="00C15C82" w:rsidRPr="00C41248">
        <w:rPr>
          <w:bCs/>
        </w:rPr>
        <w:t>Einwendungen</w:t>
      </w:r>
      <w:r w:rsidR="00C15C82">
        <w:t xml:space="preserve"> gegen den Plan </w:t>
      </w:r>
      <w:r w:rsidR="00C15C82" w:rsidRPr="00C41248">
        <w:rPr>
          <w:bCs/>
        </w:rPr>
        <w:t>erheben</w:t>
      </w:r>
      <w:r w:rsidR="00C41248">
        <w:t>.</w:t>
      </w:r>
      <w:r w:rsidR="00C16A0A">
        <w:t xml:space="preserve"> </w:t>
      </w:r>
      <w:r w:rsidR="00C16A0A" w:rsidRPr="0015062F">
        <w:t>Dies gilt auch für Stell</w:t>
      </w:r>
      <w:r w:rsidR="00286B6C">
        <w:t>ungnahmen von Vereinigungen im Sinne des</w:t>
      </w:r>
      <w:r w:rsidR="00C16A0A" w:rsidRPr="0015062F">
        <w:t xml:space="preserve"> § 73 Abs. 4 Satz 5 </w:t>
      </w:r>
      <w:proofErr w:type="spellStart"/>
      <w:r w:rsidR="00C16A0A" w:rsidRPr="0015062F">
        <w:t>LVwVfG</w:t>
      </w:r>
      <w:proofErr w:type="spellEnd"/>
      <w:r w:rsidR="00C16A0A" w:rsidRPr="0015062F">
        <w:t>.</w:t>
      </w:r>
    </w:p>
    <w:p w14:paraId="7200F487" w14:textId="77777777" w:rsidR="008E049A" w:rsidRDefault="008E049A" w:rsidP="008E049A">
      <w:pPr>
        <w:tabs>
          <w:tab w:val="left" w:pos="567"/>
        </w:tabs>
        <w:spacing w:line="240" w:lineRule="atLeast"/>
        <w:jc w:val="both"/>
      </w:pPr>
      <w:r>
        <w:t xml:space="preserve">Die Schriftform kann gemäß § 3a Abs. 2 S. 1 </w:t>
      </w:r>
      <w:proofErr w:type="spellStart"/>
      <w:r>
        <w:t>LVwVfG</w:t>
      </w:r>
      <w:proofErr w:type="spellEnd"/>
      <w:r>
        <w:t xml:space="preserve"> durch die elektronische Form ersetzt werden. In diesem Fall ist das elektronische Dokument mit einer qualifizierten elektronischen Signatur zu versehen und an das E-Mailpostfach </w:t>
      </w:r>
      <w:hyperlink r:id="rId10" w:history="1">
        <w:r w:rsidRPr="004E47B7">
          <w:rPr>
            <w:rStyle w:val="Hyperlink"/>
            <w:noProof/>
          </w:rPr>
          <w:t>referat24@rps.bwl.de</w:t>
        </w:r>
      </w:hyperlink>
      <w:r>
        <w:rPr>
          <w:noProof/>
        </w:rPr>
        <w:t xml:space="preserve"> </w:t>
      </w:r>
      <w:r>
        <w:t xml:space="preserve">oder mit einer De-Mail-Nachricht entsprechend § 5 Absatz 5 De-Mail-Gesetz an das E-Mailpostfach </w:t>
      </w:r>
      <w:hyperlink r:id="rId11" w:history="1">
        <w:r w:rsidRPr="004E47B7">
          <w:rPr>
            <w:rStyle w:val="Hyperlink"/>
          </w:rPr>
          <w:t>poststelle.rps@im.bwl.de-mail.de</w:t>
        </w:r>
      </w:hyperlink>
      <w:r>
        <w:t xml:space="preserve"> zu versenden.</w:t>
      </w:r>
      <w:r w:rsidRPr="00876D20">
        <w:t xml:space="preserve"> </w:t>
      </w:r>
      <w:r>
        <w:t xml:space="preserve">Auch eine Übermittlung per Telefax an 0711 904-11190 hält die Schriftform ein. Andere Formen der elektronischen Kommunikation, zum Beispiel per einfacher E-Mail, sind nicht zugelassen. </w:t>
      </w:r>
    </w:p>
    <w:p w14:paraId="29B1E192" w14:textId="77777777" w:rsidR="008E049A" w:rsidRPr="008E049A" w:rsidRDefault="008E049A" w:rsidP="008E049A"/>
    <w:p w14:paraId="282761B3" w14:textId="0684DF44" w:rsidR="008E049A" w:rsidRDefault="008E049A" w:rsidP="008E049A">
      <w:pPr>
        <w:tabs>
          <w:tab w:val="left" w:pos="567"/>
        </w:tabs>
        <w:spacing w:line="240" w:lineRule="atLeast"/>
        <w:jc w:val="both"/>
      </w:pPr>
      <w:r>
        <w:t xml:space="preserve">Auf Verlangen kann während der Dauer der </w:t>
      </w:r>
      <w:r w:rsidR="00C53EEE" w:rsidRPr="0056167D">
        <w:t>Ausle</w:t>
      </w:r>
      <w:r w:rsidRPr="0056167D">
        <w:t xml:space="preserve">gung, </w:t>
      </w:r>
      <w:r w:rsidR="00C53EEE" w:rsidRPr="0056167D">
        <w:t>also während des o.g. Veröffentlichungszeitraum</w:t>
      </w:r>
      <w:r w:rsidR="00451569">
        <w:t>s</w:t>
      </w:r>
      <w:r w:rsidR="00C53EEE" w:rsidRPr="0056167D">
        <w:t xml:space="preserve"> der Planunterlagen,</w:t>
      </w:r>
      <w:r w:rsidRPr="0056167D">
        <w:t xml:space="preserve"> eine leicht zu erreichende Zugangsmöglichkeit zu den Planunterlagen zur Verfügung gestellt werden.</w:t>
      </w:r>
      <w:r>
        <w:t xml:space="preserve"> Das Verlangen ist unter Angabe von Kontaktdaten und des o.g. Aktenzeichens schriftlich, per E-Mail, Fax (Kontaktdaten siehe oben</w:t>
      </w:r>
      <w:r w:rsidRPr="001051A8">
        <w:t xml:space="preserve">) </w:t>
      </w:r>
      <w:r w:rsidRPr="002361BF">
        <w:t>oder telefonisch unter 0711 904-0 an das Regierungspräsidium Stuttgart, Referat 24, zu</w:t>
      </w:r>
      <w:r w:rsidRPr="001051A8">
        <w:t xml:space="preserve"> richten.</w:t>
      </w:r>
    </w:p>
    <w:p w14:paraId="09DBEAB2" w14:textId="77777777" w:rsidR="008E049A" w:rsidRDefault="008E049A" w:rsidP="00D561B3">
      <w:pPr>
        <w:tabs>
          <w:tab w:val="left" w:pos="567"/>
        </w:tabs>
        <w:spacing w:line="240" w:lineRule="atLeast"/>
        <w:jc w:val="both"/>
        <w:rPr>
          <w:b/>
        </w:rPr>
      </w:pPr>
    </w:p>
    <w:p w14:paraId="54C759E6" w14:textId="77777777" w:rsidR="009434CE" w:rsidRPr="009434CE" w:rsidRDefault="002C1E30" w:rsidP="009434CE">
      <w:pPr>
        <w:rPr>
          <w:b/>
          <w:bCs/>
        </w:rPr>
      </w:pPr>
      <w:r w:rsidRPr="002C1E30">
        <w:rPr>
          <w:b/>
          <w:bCs/>
        </w:rPr>
        <w:t xml:space="preserve">Nach Ablauf dieser Einwendungsfrist sind </w:t>
      </w:r>
      <w:r w:rsidRPr="00F16B52">
        <w:rPr>
          <w:b/>
          <w:bCs/>
        </w:rPr>
        <w:t>alle Einwendungen ausgeschlossen, die nicht auf besonderen privatrechtlichen Titeln beruhen</w:t>
      </w:r>
      <w:r w:rsidR="009434CE" w:rsidRPr="00F16B52">
        <w:rPr>
          <w:b/>
          <w:bCs/>
        </w:rPr>
        <w:t xml:space="preserve"> - </w:t>
      </w:r>
      <w:r w:rsidRPr="00F16B52">
        <w:rPr>
          <w:b/>
          <w:bCs/>
        </w:rPr>
        <w:t xml:space="preserve">§ 73 Abs. 4 </w:t>
      </w:r>
      <w:r w:rsidR="00286B6C" w:rsidRPr="00F16B52">
        <w:rPr>
          <w:b/>
          <w:bCs/>
        </w:rPr>
        <w:t xml:space="preserve">Satz 3 </w:t>
      </w:r>
      <w:proofErr w:type="spellStart"/>
      <w:r w:rsidRPr="00F16B52">
        <w:rPr>
          <w:b/>
          <w:bCs/>
        </w:rPr>
        <w:t>LVwVfG</w:t>
      </w:r>
      <w:proofErr w:type="spellEnd"/>
      <w:r w:rsidRPr="00F16B52">
        <w:rPr>
          <w:b/>
          <w:bCs/>
        </w:rPr>
        <w:t>. Dies gilt auch für Stell</w:t>
      </w:r>
      <w:r w:rsidR="00286B6C" w:rsidRPr="00F16B52">
        <w:rPr>
          <w:b/>
          <w:bCs/>
        </w:rPr>
        <w:t>ungnahmen von Vereinigungen im Sinne des</w:t>
      </w:r>
      <w:r w:rsidRPr="00F16B52">
        <w:rPr>
          <w:b/>
          <w:bCs/>
        </w:rPr>
        <w:t xml:space="preserve"> § 73 Abs. 4 Satz 5 </w:t>
      </w:r>
      <w:proofErr w:type="spellStart"/>
      <w:r w:rsidRPr="00F16B52">
        <w:rPr>
          <w:b/>
          <w:bCs/>
        </w:rPr>
        <w:t>LVwVfG</w:t>
      </w:r>
      <w:proofErr w:type="spellEnd"/>
      <w:r w:rsidRPr="00F16B52">
        <w:rPr>
          <w:b/>
          <w:bCs/>
        </w:rPr>
        <w:t>.</w:t>
      </w:r>
      <w:r w:rsidR="009434CE" w:rsidRPr="00F16B52">
        <w:t xml:space="preserve"> </w:t>
      </w:r>
      <w:r w:rsidR="009434CE" w:rsidRPr="00F16B52">
        <w:rPr>
          <w:b/>
          <w:bCs/>
        </w:rPr>
        <w:t>Dieser Einwendungsausschluss gilt nur für dieses Planfeststellungsverfahren.</w:t>
      </w:r>
    </w:p>
    <w:p w14:paraId="7ED09EF9" w14:textId="77777777" w:rsidR="00C15C82" w:rsidRDefault="00C15C82">
      <w:pPr>
        <w:tabs>
          <w:tab w:val="left" w:pos="567"/>
        </w:tabs>
        <w:spacing w:line="240" w:lineRule="atLeast"/>
      </w:pPr>
    </w:p>
    <w:p w14:paraId="246FAF2B" w14:textId="77777777" w:rsidR="00C15C82" w:rsidRPr="00C41248" w:rsidRDefault="00E727FB">
      <w:pPr>
        <w:tabs>
          <w:tab w:val="left" w:pos="567"/>
        </w:tabs>
        <w:spacing w:line="240" w:lineRule="atLeast"/>
        <w:rPr>
          <w:b/>
          <w:u w:val="single"/>
        </w:rPr>
      </w:pPr>
      <w:r>
        <w:rPr>
          <w:b/>
          <w:u w:val="single"/>
        </w:rPr>
        <w:t>Bitte beachten Sie folgende Hinweise</w:t>
      </w:r>
      <w:r w:rsidR="00C15C82" w:rsidRPr="00C41248">
        <w:rPr>
          <w:b/>
          <w:u w:val="single"/>
        </w:rPr>
        <w:t>:</w:t>
      </w:r>
    </w:p>
    <w:p w14:paraId="6B9FD012" w14:textId="77777777" w:rsidR="00C15C82" w:rsidRDefault="00C15C82">
      <w:pPr>
        <w:tabs>
          <w:tab w:val="left" w:pos="567"/>
        </w:tabs>
        <w:spacing w:line="240" w:lineRule="atLeast"/>
        <w:jc w:val="both"/>
      </w:pPr>
    </w:p>
    <w:p w14:paraId="6CFE3F5E" w14:textId="77777777" w:rsidR="00C15C82" w:rsidRDefault="00C15C82">
      <w:pPr>
        <w:numPr>
          <w:ilvl w:val="0"/>
          <w:numId w:val="1"/>
        </w:numPr>
        <w:tabs>
          <w:tab w:val="left" w:pos="567"/>
        </w:tabs>
        <w:spacing w:line="240" w:lineRule="atLeast"/>
        <w:jc w:val="both"/>
      </w:pPr>
      <w:r>
        <w:t xml:space="preserve">Einwendungsschreiben müssen die volle Anschrift des </w:t>
      </w:r>
      <w:proofErr w:type="spellStart"/>
      <w:r>
        <w:t>Einwenders</w:t>
      </w:r>
      <w:proofErr w:type="spellEnd"/>
      <w:r>
        <w:t xml:space="preserve"> enthalten. Bei Einwendungen, die von mehr als 50 Personen auf Unterschriftslisten unterzeichnet oder in Form vervielfältigter gleichlautender Texte eingereicht werden (gleichförmige Eingaben), ist auf jeder mit einer Unterschrift versehenen Seite ein Unterzeichner mit Namen und Anschrift als Vertreter der übrigen Unterzeichner zu benennen. Andernfalls können diese Einwendungen unberücksichtigt bleiben.</w:t>
      </w:r>
    </w:p>
    <w:p w14:paraId="70D1EAAA" w14:textId="77777777" w:rsidR="00C41248" w:rsidRDefault="00C41248" w:rsidP="00C41248">
      <w:pPr>
        <w:tabs>
          <w:tab w:val="left" w:pos="567"/>
        </w:tabs>
        <w:spacing w:line="240" w:lineRule="atLeast"/>
        <w:jc w:val="both"/>
      </w:pPr>
    </w:p>
    <w:p w14:paraId="40245CCA" w14:textId="77777777" w:rsidR="00604845" w:rsidRDefault="00C41248" w:rsidP="008E049A">
      <w:pPr>
        <w:numPr>
          <w:ilvl w:val="0"/>
          <w:numId w:val="1"/>
        </w:numPr>
        <w:tabs>
          <w:tab w:val="left" w:pos="567"/>
        </w:tabs>
        <w:spacing w:line="240" w:lineRule="atLeast"/>
        <w:jc w:val="both"/>
      </w:pPr>
      <w:r>
        <w:t xml:space="preserve">Einwendungen </w:t>
      </w:r>
      <w:r w:rsidR="008E049A" w:rsidRPr="008E049A">
        <w:t>in Schriftform und per Fax müssen eigenhändig unterschrieben sein.</w:t>
      </w:r>
    </w:p>
    <w:p w14:paraId="4E0893EA" w14:textId="77777777" w:rsidR="00902ACA" w:rsidRDefault="00902ACA" w:rsidP="00902ACA">
      <w:pPr>
        <w:pStyle w:val="Listenabsatz"/>
      </w:pPr>
    </w:p>
    <w:p w14:paraId="3A1F4C61" w14:textId="77777777" w:rsidR="00902ACA" w:rsidRDefault="00902ACA" w:rsidP="00902ACA">
      <w:pPr>
        <w:numPr>
          <w:ilvl w:val="0"/>
          <w:numId w:val="1"/>
        </w:numPr>
        <w:tabs>
          <w:tab w:val="left" w:pos="567"/>
        </w:tabs>
        <w:spacing w:line="240" w:lineRule="atLeast"/>
        <w:jc w:val="both"/>
        <w:textAlignment w:val="auto"/>
      </w:pPr>
      <w:r>
        <w:t>Eine Eingangsbestätigung zu den Einwendungen erfolgt nicht.</w:t>
      </w:r>
    </w:p>
    <w:p w14:paraId="5DC1ECF1" w14:textId="77777777" w:rsidR="008E049A" w:rsidRDefault="008E049A" w:rsidP="008E049A">
      <w:pPr>
        <w:pStyle w:val="Listenabsatz"/>
      </w:pPr>
    </w:p>
    <w:p w14:paraId="73ABD33B" w14:textId="77777777" w:rsidR="008E049A" w:rsidRDefault="008E049A" w:rsidP="008E049A">
      <w:pPr>
        <w:numPr>
          <w:ilvl w:val="0"/>
          <w:numId w:val="1"/>
        </w:numPr>
        <w:tabs>
          <w:tab w:val="left" w:pos="567"/>
        </w:tabs>
        <w:spacing w:line="240" w:lineRule="atLeast"/>
        <w:jc w:val="both"/>
        <w:textAlignment w:val="auto"/>
      </w:pPr>
      <w:r>
        <w:lastRenderedPageBreak/>
        <w:t xml:space="preserve">Eine über die Äußerungsfrist hinausgehende </w:t>
      </w:r>
      <w:r w:rsidR="00225C48">
        <w:t xml:space="preserve">Bereitstellung der Unterlagen </w:t>
      </w:r>
      <w:r>
        <w:t>auf der Internetseite des Re</w:t>
      </w:r>
      <w:r w:rsidR="0020739F">
        <w:t xml:space="preserve">gierungspräsidiums Stuttgart </w:t>
      </w:r>
      <w:r>
        <w:t>verlängert die Frist nicht.</w:t>
      </w:r>
    </w:p>
    <w:p w14:paraId="21D37E0A" w14:textId="77777777" w:rsidR="00F16B52" w:rsidRDefault="00F16B52" w:rsidP="00F16B52">
      <w:pPr>
        <w:tabs>
          <w:tab w:val="left" w:pos="567"/>
        </w:tabs>
        <w:spacing w:line="240" w:lineRule="atLeast"/>
        <w:jc w:val="both"/>
      </w:pPr>
    </w:p>
    <w:p w14:paraId="499705FF" w14:textId="77777777" w:rsidR="00F16B52" w:rsidRDefault="00F16B52" w:rsidP="00F16B52">
      <w:pPr>
        <w:numPr>
          <w:ilvl w:val="0"/>
          <w:numId w:val="1"/>
        </w:numPr>
        <w:tabs>
          <w:tab w:val="left" w:pos="567"/>
        </w:tabs>
        <w:spacing w:line="240" w:lineRule="atLeast"/>
        <w:jc w:val="both"/>
      </w:pPr>
      <w:r w:rsidRPr="00EB0C4D">
        <w:t xml:space="preserve">Die Einwendungen und Stellungnahmen werden dem Vorhabenträger und den von ihm Beauftragten zur Verfügung gestellt, um eine Erwiderung zu ermöglichen. Datenschutzrechtliche Bestimmungen werden dabei beachtet. Auf Verlangen </w:t>
      </w:r>
      <w:r>
        <w:t>des</w:t>
      </w:r>
      <w:r w:rsidRPr="00EB0C4D">
        <w:t xml:space="preserve"> </w:t>
      </w:r>
      <w:proofErr w:type="spellStart"/>
      <w:r w:rsidRPr="00EB0C4D">
        <w:t>Einwender</w:t>
      </w:r>
      <w:r>
        <w:t>s</w:t>
      </w:r>
      <w:proofErr w:type="spellEnd"/>
      <w:r w:rsidRPr="00EB0C4D">
        <w:t xml:space="preserve"> werden </w:t>
      </w:r>
      <w:r>
        <w:t>dess</w:t>
      </w:r>
      <w:r w:rsidRPr="00EB0C4D">
        <w:t>en Name und Anschrift unkenntlich gemacht, wenn diese zur ordnungsgemäßen Durchführung des Verfahrens nicht erforderlich sind.</w:t>
      </w:r>
    </w:p>
    <w:p w14:paraId="41CDE29A" w14:textId="77777777" w:rsidR="00604845" w:rsidRDefault="00604845" w:rsidP="00604845">
      <w:pPr>
        <w:tabs>
          <w:tab w:val="left" w:pos="567"/>
        </w:tabs>
        <w:spacing w:line="240" w:lineRule="atLeast"/>
        <w:jc w:val="both"/>
      </w:pPr>
    </w:p>
    <w:p w14:paraId="127AF50E" w14:textId="77777777" w:rsidR="00ED2271" w:rsidRPr="000E5A14" w:rsidRDefault="008E049A" w:rsidP="00240646">
      <w:pPr>
        <w:numPr>
          <w:ilvl w:val="0"/>
          <w:numId w:val="1"/>
        </w:numPr>
        <w:tabs>
          <w:tab w:val="left" w:pos="567"/>
        </w:tabs>
        <w:spacing w:line="240" w:lineRule="atLeast"/>
        <w:jc w:val="both"/>
      </w:pPr>
      <w:r>
        <w:t>Falls</w:t>
      </w:r>
      <w:r w:rsidR="00ED2271" w:rsidRPr="000E5A14">
        <w:t xml:space="preserve"> ein Erörterungstermin durchgeführt</w:t>
      </w:r>
      <w:r>
        <w:t xml:space="preserve"> wird</w:t>
      </w:r>
      <w:r w:rsidR="00ED2271" w:rsidRPr="000E5A14">
        <w:t xml:space="preserve">, werden die rechtzeitig erhobenen Einwendungen, die rechtzeitig abgegebenen Stellungnahmen von Vereinigungen im Sinne des § 73 Abs. 4 Satz 5 </w:t>
      </w:r>
      <w:proofErr w:type="spellStart"/>
      <w:r w:rsidR="00ED2271" w:rsidRPr="000E5A14">
        <w:t>LVwVfG</w:t>
      </w:r>
      <w:proofErr w:type="spellEnd"/>
      <w:r w:rsidR="00ED2271" w:rsidRPr="000E5A14">
        <w:t xml:space="preserve"> sowie die Stellungnahmen der Behörden erörtert</w:t>
      </w:r>
      <w:r w:rsidR="00ED2271" w:rsidRPr="00225C48">
        <w:t xml:space="preserve">. Dieser Termin wird vorher ortsüblich </w:t>
      </w:r>
      <w:r w:rsidR="00240646" w:rsidRPr="00225C48">
        <w:t xml:space="preserve">bekanntgemacht. Diejenigen, </w:t>
      </w:r>
      <w:proofErr w:type="gramStart"/>
      <w:r w:rsidR="00240646" w:rsidRPr="00225C48">
        <w:t>die f</w:t>
      </w:r>
      <w:r w:rsidR="00ED2271" w:rsidRPr="00225C48">
        <w:t>ristgerecht Einwendungen</w:t>
      </w:r>
      <w:proofErr w:type="gramEnd"/>
      <w:r w:rsidR="00ED2271" w:rsidRPr="00225C48">
        <w:t xml:space="preserve"> erhoben haben bzw. bei gleichförmigen Einwendungen d</w:t>
      </w:r>
      <w:r w:rsidR="00ED2271" w:rsidRPr="000E5A14">
        <w:t>eren Vertretung, und die Vereinigungen, die fristgerecht Stellungnahmen abgegeben haben, werden von dem Erörterungstermin gesondert benachrichtigt. Sind mehr als 50 Benachrichtigungen vorzunehmen, so können diese individuellen Benachrichtigungen durch öffentliche Bekanntmachung ersetzt werden.</w:t>
      </w:r>
    </w:p>
    <w:p w14:paraId="1217DC07" w14:textId="77777777" w:rsidR="00C15C82" w:rsidRDefault="00C15C82">
      <w:pPr>
        <w:numPr>
          <w:ilvl w:val="12"/>
          <w:numId w:val="0"/>
        </w:numPr>
        <w:tabs>
          <w:tab w:val="left" w:pos="567"/>
        </w:tabs>
        <w:spacing w:line="240" w:lineRule="atLeast"/>
        <w:ind w:left="283" w:hanging="283"/>
        <w:jc w:val="both"/>
      </w:pPr>
    </w:p>
    <w:p w14:paraId="3860A606" w14:textId="77777777" w:rsidR="00C94689" w:rsidRDefault="00515672" w:rsidP="00C94689">
      <w:pPr>
        <w:numPr>
          <w:ilvl w:val="0"/>
          <w:numId w:val="1"/>
        </w:numPr>
        <w:tabs>
          <w:tab w:val="left" w:pos="567"/>
        </w:tabs>
        <w:spacing w:line="240" w:lineRule="atLeast"/>
        <w:jc w:val="both"/>
      </w:pPr>
      <w:r>
        <w:t>B</w:t>
      </w:r>
      <w:r w:rsidR="00B32A18">
        <w:t>ei</w:t>
      </w:r>
      <w:r w:rsidR="003204A7" w:rsidRPr="003204A7">
        <w:t xml:space="preserve"> Ausbleiben von Beteiligten in dem Erörterungstermin </w:t>
      </w:r>
      <w:r>
        <w:t xml:space="preserve">kann </w:t>
      </w:r>
      <w:r w:rsidR="003204A7" w:rsidRPr="003204A7">
        <w:t>auch ohne sie verhandelt werden.</w:t>
      </w:r>
    </w:p>
    <w:p w14:paraId="6ECE17D5" w14:textId="77777777" w:rsidR="00C15C82" w:rsidRDefault="00C15C82">
      <w:pPr>
        <w:numPr>
          <w:ilvl w:val="12"/>
          <w:numId w:val="0"/>
        </w:numPr>
        <w:tabs>
          <w:tab w:val="left" w:pos="567"/>
        </w:tabs>
        <w:spacing w:line="240" w:lineRule="atLeast"/>
        <w:ind w:left="283" w:hanging="283"/>
        <w:jc w:val="both"/>
      </w:pPr>
    </w:p>
    <w:p w14:paraId="7375368B" w14:textId="77777777" w:rsidR="00C15C82" w:rsidRDefault="00C15C82">
      <w:pPr>
        <w:numPr>
          <w:ilvl w:val="0"/>
          <w:numId w:val="1"/>
        </w:numPr>
        <w:tabs>
          <w:tab w:val="left" w:pos="567"/>
        </w:tabs>
        <w:spacing w:line="240" w:lineRule="atLeast"/>
        <w:jc w:val="both"/>
      </w:pPr>
      <w:r>
        <w:t>Kosten, die z.B. durch die Einsichtnahme in die Planunterlagen, Erhebung von Einwendungen, Teilnahme am Erörterungstermin oder Vertreterbestellung eventuell entstehen, können nicht erstattet werden.</w:t>
      </w:r>
    </w:p>
    <w:p w14:paraId="72BA6F8C" w14:textId="77777777" w:rsidR="00C15C82" w:rsidRDefault="00C15C82">
      <w:pPr>
        <w:numPr>
          <w:ilvl w:val="12"/>
          <w:numId w:val="0"/>
        </w:numPr>
        <w:tabs>
          <w:tab w:val="left" w:pos="567"/>
        </w:tabs>
        <w:spacing w:line="240" w:lineRule="atLeast"/>
        <w:ind w:left="283" w:hanging="283"/>
        <w:jc w:val="both"/>
      </w:pPr>
    </w:p>
    <w:p w14:paraId="75565434" w14:textId="77777777" w:rsidR="00C15C82" w:rsidRDefault="00C15C82">
      <w:pPr>
        <w:numPr>
          <w:ilvl w:val="0"/>
          <w:numId w:val="1"/>
        </w:numPr>
        <w:tabs>
          <w:tab w:val="left" w:pos="567"/>
        </w:tabs>
        <w:spacing w:line="240" w:lineRule="atLeast"/>
        <w:jc w:val="both"/>
      </w:pPr>
      <w:r>
        <w:t>Über die Entschädigung für durch das Vorhaben in Anspruch genommene Flächen wird in der Planfeststellung nur dem Grunde nach entschieden. Die Entschädigung selbst (z.B. Kaufpreis) wird gegebenenfalls in einem gesonderten Entschädigungsverfahren festgesetzt.</w:t>
      </w:r>
    </w:p>
    <w:p w14:paraId="0BE942F5" w14:textId="77777777" w:rsidR="00C15C82" w:rsidRDefault="00C15C82">
      <w:pPr>
        <w:numPr>
          <w:ilvl w:val="12"/>
          <w:numId w:val="0"/>
        </w:numPr>
        <w:tabs>
          <w:tab w:val="left" w:pos="567"/>
        </w:tabs>
        <w:spacing w:line="240" w:lineRule="atLeast"/>
        <w:ind w:left="283" w:hanging="283"/>
        <w:jc w:val="both"/>
      </w:pPr>
    </w:p>
    <w:p w14:paraId="0EBA726B" w14:textId="08D97801" w:rsidR="008E049A" w:rsidRPr="008E049A" w:rsidRDefault="00C15C82" w:rsidP="008E049A">
      <w:pPr>
        <w:pStyle w:val="Listenabsatz"/>
        <w:numPr>
          <w:ilvl w:val="0"/>
          <w:numId w:val="1"/>
        </w:numPr>
        <w:jc w:val="both"/>
      </w:pPr>
      <w:r>
        <w:t xml:space="preserve">Über die Einwendungen wird nach Abschluss des Anhörungsverfahrens durch die Planfeststellungsbehörde entschieden. </w:t>
      </w:r>
      <w:r w:rsidR="008E049A" w:rsidRPr="008E049A">
        <w:t>Die Auslegung und Bekanntmachung der Auslegung des P</w:t>
      </w:r>
      <w:r w:rsidR="00225C48">
        <w:t>lanfeststellungsbeschlusses erfolgt</w:t>
      </w:r>
      <w:r w:rsidR="008E049A" w:rsidRPr="008E049A">
        <w:t xml:space="preserve"> durch Veröffentlichung auf der Internetseite des Regierungspräsidiums Stuttgart. Zusätzlich wird der verfügende Teil des Planfeststellungsbeschlusses in den örtlichen Tageszeitungen bekanntgemacht, in deren Verbreitungsgebiet sich das Vorhaben voraussichtlich auswirken wird.</w:t>
      </w:r>
    </w:p>
    <w:p w14:paraId="21C43C4E" w14:textId="77777777" w:rsidR="00C76A65" w:rsidRDefault="00C76A65" w:rsidP="008E049A">
      <w:pPr>
        <w:tabs>
          <w:tab w:val="left" w:pos="567"/>
        </w:tabs>
        <w:spacing w:line="240" w:lineRule="atLeast"/>
        <w:ind w:left="283"/>
        <w:jc w:val="both"/>
      </w:pPr>
    </w:p>
    <w:p w14:paraId="004A301E" w14:textId="77777777" w:rsidR="009D41D2" w:rsidRDefault="008E049A" w:rsidP="008E049A">
      <w:pPr>
        <w:numPr>
          <w:ilvl w:val="0"/>
          <w:numId w:val="1"/>
        </w:numPr>
        <w:tabs>
          <w:tab w:val="left" w:pos="567"/>
        </w:tabs>
        <w:spacing w:line="240" w:lineRule="atLeast"/>
        <w:jc w:val="both"/>
      </w:pPr>
      <w:r w:rsidRPr="008E049A">
        <w:t xml:space="preserve">Vom Beginn der Veröffentlichung im Internet oder von dem Zeitpunkt an, zu dem den Betroffenen Gelegenheit gegeben wird, den Plan einzusehen </w:t>
      </w:r>
      <w:r w:rsidR="009D41D2">
        <w:t>tritt die Veränderungssperre nach § 44a EnWG in Kraft. Darüber hinaus steht dem Träger des Vorhabens nach § 44a Abs. 3 EnWG ab diesem Zeitpunkt ein Vorkaufsrecht an den vom Plan betroffenen Flächen zu.</w:t>
      </w:r>
    </w:p>
    <w:p w14:paraId="39248FB8" w14:textId="77777777" w:rsidR="00902ACA" w:rsidRDefault="00902ACA" w:rsidP="00902ACA">
      <w:pPr>
        <w:pStyle w:val="Listenabsatz"/>
      </w:pPr>
    </w:p>
    <w:p w14:paraId="4AAA4EC0" w14:textId="77777777" w:rsidR="00902ACA" w:rsidRDefault="00902ACA" w:rsidP="00111640">
      <w:pPr>
        <w:pStyle w:val="Listenabsatz"/>
        <w:numPr>
          <w:ilvl w:val="0"/>
          <w:numId w:val="1"/>
        </w:numPr>
        <w:jc w:val="both"/>
        <w:textAlignment w:val="auto"/>
      </w:pPr>
      <w:r>
        <w:t xml:space="preserve">Auf die Datenschutzerklärung, die auf der Internetseite </w:t>
      </w:r>
      <w:hyperlink r:id="rId12" w:history="1">
        <w:r w:rsidR="008E049A" w:rsidRPr="004A14BF">
          <w:rPr>
            <w:rStyle w:val="Hyperlink"/>
          </w:rPr>
          <w:t>https://rp.baden-wuerttemberg.de/datenschutzerklaerungen-der-regierungspraesidien-b-w/</w:t>
        </w:r>
      </w:hyperlink>
      <w:r w:rsidR="008E049A">
        <w:t xml:space="preserve"> </w:t>
      </w:r>
      <w:r>
        <w:t>unter dem Stichwort „24-01SFT_17-01K: Planfeststellung“ abrufbar ist, wird verwiesen.</w:t>
      </w:r>
    </w:p>
    <w:p w14:paraId="029BF9DD" w14:textId="77777777" w:rsidR="00A06577" w:rsidRDefault="00A06577" w:rsidP="00A06577">
      <w:pPr>
        <w:tabs>
          <w:tab w:val="left" w:pos="567"/>
        </w:tabs>
        <w:spacing w:line="240" w:lineRule="atLeast"/>
        <w:jc w:val="both"/>
      </w:pPr>
    </w:p>
    <w:p w14:paraId="34CD4C28" w14:textId="77777777" w:rsidR="0074164F" w:rsidRDefault="0074164F" w:rsidP="00A06577">
      <w:pPr>
        <w:tabs>
          <w:tab w:val="left" w:pos="567"/>
        </w:tabs>
        <w:spacing w:line="240" w:lineRule="atLeast"/>
        <w:jc w:val="both"/>
      </w:pPr>
      <w:r>
        <w:t>Dieser Bekanntmachungstext ist auf der Internetseite des Regierungspräsidiums Stuttgart (</w:t>
      </w:r>
      <w:r w:rsidRPr="0074164F">
        <w:t>www.rp-stuttgart.de</w:t>
      </w:r>
      <w:r>
        <w:t xml:space="preserve">) unter </w:t>
      </w:r>
      <w:r w:rsidR="00902ACA" w:rsidRPr="00902ACA">
        <w:t xml:space="preserve">Service &gt; Bekanntmachungen &gt; Planfeststellung </w:t>
      </w:r>
      <w:r w:rsidR="00902ACA">
        <w:t>&gt; Bekanntmachungen Planfeststel</w:t>
      </w:r>
      <w:r w:rsidR="00902ACA" w:rsidRPr="00902ACA">
        <w:t>lungsverfahren</w:t>
      </w:r>
      <w:r>
        <w:t xml:space="preserve"> abrufbar.</w:t>
      </w:r>
    </w:p>
    <w:p w14:paraId="42EF6F34" w14:textId="77777777" w:rsidR="0074164F" w:rsidRDefault="0074164F" w:rsidP="00A06577">
      <w:pPr>
        <w:tabs>
          <w:tab w:val="left" w:pos="567"/>
        </w:tabs>
        <w:spacing w:line="240" w:lineRule="atLeast"/>
        <w:jc w:val="both"/>
      </w:pPr>
    </w:p>
    <w:p w14:paraId="7689F21B" w14:textId="77777777" w:rsidR="00436CE0" w:rsidRDefault="00436CE0">
      <w:pPr>
        <w:tabs>
          <w:tab w:val="left" w:pos="567"/>
        </w:tabs>
        <w:spacing w:line="240" w:lineRule="atLeast"/>
        <w:jc w:val="both"/>
      </w:pPr>
      <w:r>
        <w:lastRenderedPageBreak/>
        <w:t>Regierungspräsidium Stuttgart</w:t>
      </w:r>
    </w:p>
    <w:p w14:paraId="43AB1CBB" w14:textId="50D5F190" w:rsidR="00B24FF6" w:rsidRDefault="00BB7CDC" w:rsidP="005F0E59">
      <w:pPr>
        <w:tabs>
          <w:tab w:val="left" w:pos="567"/>
        </w:tabs>
        <w:spacing w:line="240" w:lineRule="atLeast"/>
        <w:jc w:val="both"/>
        <w:rPr>
          <w:bCs/>
          <w:lang w:val="it-IT"/>
        </w:rPr>
      </w:pPr>
      <w:proofErr w:type="spellStart"/>
      <w:r>
        <w:rPr>
          <w:bCs/>
          <w:lang w:val="it-IT"/>
        </w:rPr>
        <w:t>gez</w:t>
      </w:r>
      <w:proofErr w:type="spellEnd"/>
      <w:r>
        <w:rPr>
          <w:bCs/>
          <w:lang w:val="it-IT"/>
        </w:rPr>
        <w:t xml:space="preserve">. </w:t>
      </w:r>
      <w:r w:rsidR="00B41BC1">
        <w:rPr>
          <w:bCs/>
          <w:lang w:val="it-IT"/>
        </w:rPr>
        <w:t>Beck</w:t>
      </w:r>
    </w:p>
    <w:sectPr w:rsidR="00B24FF6">
      <w:headerReference w:type="even" r:id="rId13"/>
      <w:headerReference w:type="default" r:id="rId14"/>
      <w:footerReference w:type="even" r:id="rId15"/>
      <w:footerReference w:type="default" r:id="rId16"/>
      <w:headerReference w:type="first" r:id="rId17"/>
      <w:footerReference w:type="first" r:id="rId18"/>
      <w:pgSz w:w="11907" w:h="16840" w:code="9"/>
      <w:pgMar w:top="567" w:right="708" w:bottom="1134" w:left="1366" w:header="737" w:footer="851"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733A78" w14:textId="77777777" w:rsidR="001A1BF8" w:rsidRDefault="001A1BF8">
      <w:r>
        <w:separator/>
      </w:r>
    </w:p>
  </w:endnote>
  <w:endnote w:type="continuationSeparator" w:id="0">
    <w:p w14:paraId="0E5EBD51" w14:textId="77777777" w:rsidR="001A1BF8" w:rsidRDefault="001A1B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86A49B" w14:textId="77777777" w:rsidR="00902ACA" w:rsidRDefault="00902ACA">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BA1972" w14:textId="77777777" w:rsidR="00C15C82" w:rsidRDefault="00C15C82">
    <w:pPr>
      <w:pStyle w:val="Fuzeile"/>
      <w:tabs>
        <w:tab w:val="clear" w:pos="4536"/>
        <w:tab w:val="clear" w:pos="9072"/>
        <w:tab w:val="center" w:pos="4820"/>
        <w:tab w:val="right" w:pos="9639"/>
      </w:tabs>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A44E4A" w14:textId="77777777" w:rsidR="00902ACA" w:rsidRDefault="00902ACA">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D37BE1A" w14:textId="77777777" w:rsidR="001A1BF8" w:rsidRDefault="001A1BF8">
      <w:r>
        <w:separator/>
      </w:r>
    </w:p>
  </w:footnote>
  <w:footnote w:type="continuationSeparator" w:id="0">
    <w:p w14:paraId="1ACD0270" w14:textId="77777777" w:rsidR="001A1BF8" w:rsidRDefault="001A1B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4B8B67" w14:textId="77777777" w:rsidR="00C15C82" w:rsidRDefault="00C15C82">
    <w:pPr>
      <w:pStyle w:val="Kopfzeile"/>
      <w:framePr w:wrap="around" w:vAnchor="text" w:hAnchor="margin" w:xAlign="center" w:y="1"/>
      <w:rPr>
        <w:rStyle w:val="Seitenzahl"/>
      </w:rPr>
    </w:pPr>
    <w:r>
      <w:rPr>
        <w:rStyle w:val="Seitenzahl"/>
      </w:rPr>
      <w:fldChar w:fldCharType="begin"/>
    </w:r>
    <w:r>
      <w:rPr>
        <w:rStyle w:val="Seitenzahl"/>
      </w:rPr>
      <w:instrText xml:space="preserve">PAGE  </w:instrText>
    </w:r>
    <w:r>
      <w:rPr>
        <w:rStyle w:val="Seitenzahl"/>
      </w:rPr>
      <w:fldChar w:fldCharType="separate"/>
    </w:r>
    <w:r>
      <w:rPr>
        <w:rStyle w:val="Seitenzahl"/>
        <w:noProof/>
      </w:rPr>
      <w:t>2</w:t>
    </w:r>
    <w:r>
      <w:rPr>
        <w:rStyle w:val="Seitenzahl"/>
      </w:rPr>
      <w:fldChar w:fldCharType="end"/>
    </w:r>
  </w:p>
  <w:p w14:paraId="642FD91D" w14:textId="77777777" w:rsidR="00C15C82" w:rsidRDefault="00C15C82">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529417" w14:textId="77777777" w:rsidR="00902ACA" w:rsidRDefault="00902ACA">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A75E72" w14:textId="77777777" w:rsidR="00902ACA" w:rsidRDefault="00902ACA">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589269D2"/>
    <w:lvl w:ilvl="0">
      <w:numFmt w:val="decimal"/>
      <w:lvlText w:val="*"/>
      <w:lvlJc w:val="left"/>
    </w:lvl>
  </w:abstractNum>
  <w:abstractNum w:abstractNumId="1" w15:restartNumberingAfterBreak="0">
    <w:nsid w:val="4E485669"/>
    <w:multiLevelType w:val="hybridMultilevel"/>
    <w:tmpl w:val="8F8C7AB6"/>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num w:numId="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1"/>
  </w:num>
  <w:num w:numId="3">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drawingGridHorizontalSpacing w:val="120"/>
  <w:drawingGridVerticalSpacing w:val="120"/>
  <w:displayVerticalDrawingGridEvery w:val="0"/>
  <w:doNotUseMarginsForDrawingGridOrigin/>
  <w:noPunctuationKerning/>
  <w:characterSpacingControl w:val="doNotCompress"/>
  <w:hdrShapeDefaults>
    <o:shapedefaults v:ext="edit" spidmax="36865"/>
  </w:hdrShapeDefault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4BAD"/>
    <w:rsid w:val="00001FD6"/>
    <w:rsid w:val="00003E94"/>
    <w:rsid w:val="00005F38"/>
    <w:rsid w:val="00015E2F"/>
    <w:rsid w:val="00024EAD"/>
    <w:rsid w:val="000422FA"/>
    <w:rsid w:val="00042BDE"/>
    <w:rsid w:val="00042F87"/>
    <w:rsid w:val="00051377"/>
    <w:rsid w:val="000517E5"/>
    <w:rsid w:val="000548F0"/>
    <w:rsid w:val="000558D0"/>
    <w:rsid w:val="00073D2C"/>
    <w:rsid w:val="00074CCD"/>
    <w:rsid w:val="00077E17"/>
    <w:rsid w:val="00083111"/>
    <w:rsid w:val="000A7F79"/>
    <w:rsid w:val="000B1FF6"/>
    <w:rsid w:val="000C1B27"/>
    <w:rsid w:val="000D11D4"/>
    <w:rsid w:val="000D4D55"/>
    <w:rsid w:val="000D5D2A"/>
    <w:rsid w:val="000E301C"/>
    <w:rsid w:val="000E58CA"/>
    <w:rsid w:val="000E5A14"/>
    <w:rsid w:val="000E65D9"/>
    <w:rsid w:val="000F1C52"/>
    <w:rsid w:val="00103876"/>
    <w:rsid w:val="00106A29"/>
    <w:rsid w:val="00112233"/>
    <w:rsid w:val="00122DF5"/>
    <w:rsid w:val="00132492"/>
    <w:rsid w:val="00134C43"/>
    <w:rsid w:val="001436A3"/>
    <w:rsid w:val="0015062F"/>
    <w:rsid w:val="001A1B7D"/>
    <w:rsid w:val="001A1BF8"/>
    <w:rsid w:val="001A5CCC"/>
    <w:rsid w:val="001B7273"/>
    <w:rsid w:val="001C1CD2"/>
    <w:rsid w:val="001C3358"/>
    <w:rsid w:val="001D21E1"/>
    <w:rsid w:val="002005D5"/>
    <w:rsid w:val="002041AD"/>
    <w:rsid w:val="00206FD1"/>
    <w:rsid w:val="0020739F"/>
    <w:rsid w:val="002119B5"/>
    <w:rsid w:val="00221F6A"/>
    <w:rsid w:val="00225C48"/>
    <w:rsid w:val="002303D9"/>
    <w:rsid w:val="002361BF"/>
    <w:rsid w:val="00237F5D"/>
    <w:rsid w:val="00240646"/>
    <w:rsid w:val="0024297A"/>
    <w:rsid w:val="00242F08"/>
    <w:rsid w:val="00252E0D"/>
    <w:rsid w:val="00253791"/>
    <w:rsid w:val="00256644"/>
    <w:rsid w:val="00264FAD"/>
    <w:rsid w:val="00272FA1"/>
    <w:rsid w:val="00275FAB"/>
    <w:rsid w:val="002860EC"/>
    <w:rsid w:val="00286B6C"/>
    <w:rsid w:val="00294384"/>
    <w:rsid w:val="00296FEA"/>
    <w:rsid w:val="002A2099"/>
    <w:rsid w:val="002A435A"/>
    <w:rsid w:val="002A54B8"/>
    <w:rsid w:val="002A5D88"/>
    <w:rsid w:val="002C0422"/>
    <w:rsid w:val="002C1E30"/>
    <w:rsid w:val="002C25AA"/>
    <w:rsid w:val="002D60FE"/>
    <w:rsid w:val="002E62FF"/>
    <w:rsid w:val="002F1F2B"/>
    <w:rsid w:val="00303E1D"/>
    <w:rsid w:val="003057AC"/>
    <w:rsid w:val="00305BAB"/>
    <w:rsid w:val="00314D92"/>
    <w:rsid w:val="003204A7"/>
    <w:rsid w:val="00326DBA"/>
    <w:rsid w:val="00363661"/>
    <w:rsid w:val="00365494"/>
    <w:rsid w:val="003905AC"/>
    <w:rsid w:val="003A163D"/>
    <w:rsid w:val="003A4C72"/>
    <w:rsid w:val="003A58D3"/>
    <w:rsid w:val="003A5C2F"/>
    <w:rsid w:val="003A6B65"/>
    <w:rsid w:val="003A7524"/>
    <w:rsid w:val="003A7E9D"/>
    <w:rsid w:val="003C42DE"/>
    <w:rsid w:val="003D120D"/>
    <w:rsid w:val="003E62C8"/>
    <w:rsid w:val="003F33B5"/>
    <w:rsid w:val="003F45A9"/>
    <w:rsid w:val="00404483"/>
    <w:rsid w:val="00412FFE"/>
    <w:rsid w:val="00415D22"/>
    <w:rsid w:val="00415FA1"/>
    <w:rsid w:val="00417FC0"/>
    <w:rsid w:val="00423EF0"/>
    <w:rsid w:val="00430220"/>
    <w:rsid w:val="004323D3"/>
    <w:rsid w:val="0043481D"/>
    <w:rsid w:val="00436CE0"/>
    <w:rsid w:val="00446947"/>
    <w:rsid w:val="00451569"/>
    <w:rsid w:val="00451C79"/>
    <w:rsid w:val="00456547"/>
    <w:rsid w:val="00463C86"/>
    <w:rsid w:val="00474C22"/>
    <w:rsid w:val="004815EB"/>
    <w:rsid w:val="00485059"/>
    <w:rsid w:val="004A449E"/>
    <w:rsid w:val="004A48B4"/>
    <w:rsid w:val="004A501E"/>
    <w:rsid w:val="004B6F7A"/>
    <w:rsid w:val="004C0D66"/>
    <w:rsid w:val="004C69A9"/>
    <w:rsid w:val="004E3C4F"/>
    <w:rsid w:val="004E6CF5"/>
    <w:rsid w:val="004F2D83"/>
    <w:rsid w:val="0050178D"/>
    <w:rsid w:val="00515672"/>
    <w:rsid w:val="00530D24"/>
    <w:rsid w:val="00537765"/>
    <w:rsid w:val="005467D2"/>
    <w:rsid w:val="0056167D"/>
    <w:rsid w:val="00572C8F"/>
    <w:rsid w:val="00580EC6"/>
    <w:rsid w:val="005847A5"/>
    <w:rsid w:val="00584FEA"/>
    <w:rsid w:val="00585FDB"/>
    <w:rsid w:val="00590A63"/>
    <w:rsid w:val="005A056E"/>
    <w:rsid w:val="005A0E79"/>
    <w:rsid w:val="005D0AAF"/>
    <w:rsid w:val="005D3CA3"/>
    <w:rsid w:val="005D503D"/>
    <w:rsid w:val="005D6C64"/>
    <w:rsid w:val="005E0F8D"/>
    <w:rsid w:val="005E360F"/>
    <w:rsid w:val="005E41A7"/>
    <w:rsid w:val="005F0E59"/>
    <w:rsid w:val="005F496E"/>
    <w:rsid w:val="005F7692"/>
    <w:rsid w:val="00603085"/>
    <w:rsid w:val="00604845"/>
    <w:rsid w:val="006070F9"/>
    <w:rsid w:val="0061029E"/>
    <w:rsid w:val="00610FA5"/>
    <w:rsid w:val="006137D5"/>
    <w:rsid w:val="006231D8"/>
    <w:rsid w:val="00626BF9"/>
    <w:rsid w:val="00627E9C"/>
    <w:rsid w:val="00641E50"/>
    <w:rsid w:val="0065355E"/>
    <w:rsid w:val="00663494"/>
    <w:rsid w:val="00681C71"/>
    <w:rsid w:val="00682590"/>
    <w:rsid w:val="006848DA"/>
    <w:rsid w:val="00685848"/>
    <w:rsid w:val="00693333"/>
    <w:rsid w:val="00695C27"/>
    <w:rsid w:val="00697C98"/>
    <w:rsid w:val="006B2C0F"/>
    <w:rsid w:val="006C50E1"/>
    <w:rsid w:val="006D42EA"/>
    <w:rsid w:val="006E1E22"/>
    <w:rsid w:val="006E3A41"/>
    <w:rsid w:val="006E7F7D"/>
    <w:rsid w:val="007142A8"/>
    <w:rsid w:val="0071658B"/>
    <w:rsid w:val="00723569"/>
    <w:rsid w:val="00723BD8"/>
    <w:rsid w:val="00730CDF"/>
    <w:rsid w:val="00732CFA"/>
    <w:rsid w:val="007349DB"/>
    <w:rsid w:val="0074040E"/>
    <w:rsid w:val="0074164F"/>
    <w:rsid w:val="00741E6F"/>
    <w:rsid w:val="00743CF0"/>
    <w:rsid w:val="007711A1"/>
    <w:rsid w:val="00772087"/>
    <w:rsid w:val="007731E6"/>
    <w:rsid w:val="0078562E"/>
    <w:rsid w:val="00785B28"/>
    <w:rsid w:val="007866AF"/>
    <w:rsid w:val="007875DB"/>
    <w:rsid w:val="00795DE0"/>
    <w:rsid w:val="007B2505"/>
    <w:rsid w:val="007C4E67"/>
    <w:rsid w:val="007D05CC"/>
    <w:rsid w:val="007D4419"/>
    <w:rsid w:val="007E0937"/>
    <w:rsid w:val="007E576D"/>
    <w:rsid w:val="007F4890"/>
    <w:rsid w:val="007F7951"/>
    <w:rsid w:val="0081266F"/>
    <w:rsid w:val="0081293C"/>
    <w:rsid w:val="00814EB6"/>
    <w:rsid w:val="00815CAE"/>
    <w:rsid w:val="00817BCA"/>
    <w:rsid w:val="00821D5C"/>
    <w:rsid w:val="00830E5B"/>
    <w:rsid w:val="00835F00"/>
    <w:rsid w:val="008520C4"/>
    <w:rsid w:val="00853EBA"/>
    <w:rsid w:val="00864BAD"/>
    <w:rsid w:val="0086523F"/>
    <w:rsid w:val="00866A9A"/>
    <w:rsid w:val="0086710A"/>
    <w:rsid w:val="008707D4"/>
    <w:rsid w:val="008749CA"/>
    <w:rsid w:val="0087767B"/>
    <w:rsid w:val="00880486"/>
    <w:rsid w:val="008A0447"/>
    <w:rsid w:val="008A569F"/>
    <w:rsid w:val="008B19C6"/>
    <w:rsid w:val="008B20BD"/>
    <w:rsid w:val="008B7405"/>
    <w:rsid w:val="008C02B9"/>
    <w:rsid w:val="008C0606"/>
    <w:rsid w:val="008C357B"/>
    <w:rsid w:val="008E049A"/>
    <w:rsid w:val="00902ACA"/>
    <w:rsid w:val="009112D6"/>
    <w:rsid w:val="00915C5D"/>
    <w:rsid w:val="0092408C"/>
    <w:rsid w:val="00927309"/>
    <w:rsid w:val="00930D4A"/>
    <w:rsid w:val="0093510F"/>
    <w:rsid w:val="00937CCC"/>
    <w:rsid w:val="009434CE"/>
    <w:rsid w:val="009529DA"/>
    <w:rsid w:val="009538B0"/>
    <w:rsid w:val="00965FF3"/>
    <w:rsid w:val="00980D90"/>
    <w:rsid w:val="00987CF8"/>
    <w:rsid w:val="009A4BF5"/>
    <w:rsid w:val="009A7F77"/>
    <w:rsid w:val="009B56AD"/>
    <w:rsid w:val="009C44E6"/>
    <w:rsid w:val="009D25AC"/>
    <w:rsid w:val="009D41D2"/>
    <w:rsid w:val="009E00DC"/>
    <w:rsid w:val="009E45BF"/>
    <w:rsid w:val="009E4A9E"/>
    <w:rsid w:val="00A00036"/>
    <w:rsid w:val="00A06577"/>
    <w:rsid w:val="00A16B8C"/>
    <w:rsid w:val="00A27E5B"/>
    <w:rsid w:val="00A40598"/>
    <w:rsid w:val="00A44A51"/>
    <w:rsid w:val="00A4602D"/>
    <w:rsid w:val="00A54AEE"/>
    <w:rsid w:val="00A55ABD"/>
    <w:rsid w:val="00A63144"/>
    <w:rsid w:val="00A702AC"/>
    <w:rsid w:val="00A74C90"/>
    <w:rsid w:val="00A757DB"/>
    <w:rsid w:val="00A82587"/>
    <w:rsid w:val="00A87FC7"/>
    <w:rsid w:val="00AA1FCB"/>
    <w:rsid w:val="00AC2856"/>
    <w:rsid w:val="00AC5B92"/>
    <w:rsid w:val="00AD01D2"/>
    <w:rsid w:val="00AD2753"/>
    <w:rsid w:val="00AF2BAE"/>
    <w:rsid w:val="00AF47C6"/>
    <w:rsid w:val="00AF4B3C"/>
    <w:rsid w:val="00B01A34"/>
    <w:rsid w:val="00B1017A"/>
    <w:rsid w:val="00B127E7"/>
    <w:rsid w:val="00B151AE"/>
    <w:rsid w:val="00B1530B"/>
    <w:rsid w:val="00B24FF6"/>
    <w:rsid w:val="00B32A18"/>
    <w:rsid w:val="00B41BC1"/>
    <w:rsid w:val="00B9350A"/>
    <w:rsid w:val="00BB3AC3"/>
    <w:rsid w:val="00BB7CDC"/>
    <w:rsid w:val="00BC55FD"/>
    <w:rsid w:val="00BD1ED9"/>
    <w:rsid w:val="00BD77AD"/>
    <w:rsid w:val="00C00221"/>
    <w:rsid w:val="00C15C82"/>
    <w:rsid w:val="00C16A0A"/>
    <w:rsid w:val="00C217A5"/>
    <w:rsid w:val="00C2464B"/>
    <w:rsid w:val="00C24FF6"/>
    <w:rsid w:val="00C3318C"/>
    <w:rsid w:val="00C37EC2"/>
    <w:rsid w:val="00C41248"/>
    <w:rsid w:val="00C445B1"/>
    <w:rsid w:val="00C45CA9"/>
    <w:rsid w:val="00C52DE3"/>
    <w:rsid w:val="00C53910"/>
    <w:rsid w:val="00C53EEE"/>
    <w:rsid w:val="00C57BFF"/>
    <w:rsid w:val="00C60B66"/>
    <w:rsid w:val="00C70D5A"/>
    <w:rsid w:val="00C73091"/>
    <w:rsid w:val="00C76A65"/>
    <w:rsid w:val="00C94689"/>
    <w:rsid w:val="00C94BC5"/>
    <w:rsid w:val="00C958F9"/>
    <w:rsid w:val="00CA406C"/>
    <w:rsid w:val="00CB27E9"/>
    <w:rsid w:val="00CD2ABA"/>
    <w:rsid w:val="00CE0580"/>
    <w:rsid w:val="00CE0BD8"/>
    <w:rsid w:val="00CF4472"/>
    <w:rsid w:val="00D51270"/>
    <w:rsid w:val="00D53BE3"/>
    <w:rsid w:val="00D5551D"/>
    <w:rsid w:val="00D561B3"/>
    <w:rsid w:val="00D60471"/>
    <w:rsid w:val="00D81DCB"/>
    <w:rsid w:val="00DA0B33"/>
    <w:rsid w:val="00DC71F0"/>
    <w:rsid w:val="00DD53E1"/>
    <w:rsid w:val="00DE5DC8"/>
    <w:rsid w:val="00DE7F7F"/>
    <w:rsid w:val="00E0397A"/>
    <w:rsid w:val="00E0479B"/>
    <w:rsid w:val="00E15E8A"/>
    <w:rsid w:val="00E30772"/>
    <w:rsid w:val="00E31769"/>
    <w:rsid w:val="00E343CB"/>
    <w:rsid w:val="00E41B2C"/>
    <w:rsid w:val="00E5510B"/>
    <w:rsid w:val="00E56346"/>
    <w:rsid w:val="00E579DF"/>
    <w:rsid w:val="00E625CA"/>
    <w:rsid w:val="00E727FB"/>
    <w:rsid w:val="00E86B23"/>
    <w:rsid w:val="00E914FC"/>
    <w:rsid w:val="00E92E81"/>
    <w:rsid w:val="00EA62F3"/>
    <w:rsid w:val="00EB4EED"/>
    <w:rsid w:val="00EC478D"/>
    <w:rsid w:val="00EC4EA2"/>
    <w:rsid w:val="00ED0A6B"/>
    <w:rsid w:val="00ED2271"/>
    <w:rsid w:val="00ED2331"/>
    <w:rsid w:val="00EE7CAF"/>
    <w:rsid w:val="00F122F9"/>
    <w:rsid w:val="00F16B52"/>
    <w:rsid w:val="00F16CDD"/>
    <w:rsid w:val="00F2105C"/>
    <w:rsid w:val="00F21170"/>
    <w:rsid w:val="00F311A2"/>
    <w:rsid w:val="00F42183"/>
    <w:rsid w:val="00F425E7"/>
    <w:rsid w:val="00F43A63"/>
    <w:rsid w:val="00F4595E"/>
    <w:rsid w:val="00F5263E"/>
    <w:rsid w:val="00F5515C"/>
    <w:rsid w:val="00F64EAD"/>
    <w:rsid w:val="00F85EE3"/>
    <w:rsid w:val="00F95C9E"/>
    <w:rsid w:val="00FB125B"/>
    <w:rsid w:val="00FC0A1C"/>
    <w:rsid w:val="00FC3AB3"/>
    <w:rsid w:val="00FC761E"/>
    <w:rsid w:val="00FD46F4"/>
    <w:rsid w:val="00FE02E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6865"/>
    <o:shapelayout v:ext="edit">
      <o:idmap v:ext="edit" data="1"/>
    </o:shapelayout>
  </w:shapeDefaults>
  <w:decimalSymbol w:val=","/>
  <w:listSeparator w:val=";"/>
  <w14:docId w14:val="59E3CA64"/>
  <w15:docId w15:val="{B20D5D75-6BFF-4499-8B72-C8008349EB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pPr>
      <w:overflowPunct w:val="0"/>
      <w:autoSpaceDE w:val="0"/>
      <w:autoSpaceDN w:val="0"/>
      <w:adjustRightInd w:val="0"/>
      <w:textAlignment w:val="baseline"/>
    </w:pPr>
    <w:rPr>
      <w:rFonts w:ascii="Arial" w:hAnsi="Arial"/>
      <w:sz w:val="24"/>
    </w:rPr>
  </w:style>
  <w:style w:type="paragraph" w:styleId="berschrift1">
    <w:name w:val="heading 1"/>
    <w:basedOn w:val="Standard"/>
    <w:next w:val="Standard"/>
    <w:qFormat/>
    <w:pPr>
      <w:spacing w:before="120" w:after="120"/>
      <w:outlineLvl w:val="0"/>
    </w:pPr>
    <w:rPr>
      <w:b/>
      <w:kern w:val="28"/>
      <w:sz w:val="40"/>
    </w:rPr>
  </w:style>
  <w:style w:type="paragraph" w:styleId="berschrift2">
    <w:name w:val="heading 2"/>
    <w:basedOn w:val="Standard"/>
    <w:next w:val="Standard"/>
    <w:qFormat/>
    <w:pPr>
      <w:keepNext/>
      <w:spacing w:before="120" w:after="120"/>
      <w:outlineLvl w:val="1"/>
    </w:pPr>
    <w:rPr>
      <w:b/>
      <w:sz w:val="28"/>
    </w:rPr>
  </w:style>
  <w:style w:type="paragraph" w:styleId="berschrift3">
    <w:name w:val="heading 3"/>
    <w:basedOn w:val="Standard"/>
    <w:next w:val="Standard"/>
    <w:qFormat/>
    <w:pPr>
      <w:keepNext/>
      <w:spacing w:before="120" w:after="120"/>
      <w:outlineLvl w:val="2"/>
    </w:pPr>
    <w:rPr>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Seitenzahl">
    <w:name w:val="page number"/>
    <w:rPr>
      <w:rFonts w:ascii="Arial" w:hAnsi="Arial"/>
      <w:sz w:val="24"/>
    </w:rPr>
  </w:style>
  <w:style w:type="character" w:styleId="Hyperlink">
    <w:name w:val="Hyperlink"/>
    <w:rsid w:val="00430220"/>
    <w:rPr>
      <w:color w:val="0000FF"/>
      <w:u w:val="single"/>
    </w:rPr>
  </w:style>
  <w:style w:type="paragraph" w:styleId="Textkrper">
    <w:name w:val="Body Text"/>
    <w:basedOn w:val="Standard"/>
    <w:pPr>
      <w:spacing w:line="360" w:lineRule="exact"/>
    </w:pPr>
  </w:style>
  <w:style w:type="paragraph" w:styleId="Aufzhlungszeichen">
    <w:name w:val="List Bullet"/>
    <w:basedOn w:val="Standard"/>
    <w:pPr>
      <w:ind w:left="283" w:hanging="283"/>
    </w:pPr>
  </w:style>
  <w:style w:type="paragraph" w:styleId="Sprechblasentext">
    <w:name w:val="Balloon Text"/>
    <w:basedOn w:val="Standard"/>
    <w:semiHidden/>
    <w:rsid w:val="00B32A18"/>
    <w:rPr>
      <w:rFonts w:ascii="Tahoma" w:hAnsi="Tahoma" w:cs="Tahoma"/>
      <w:sz w:val="16"/>
      <w:szCs w:val="16"/>
    </w:rPr>
  </w:style>
  <w:style w:type="paragraph" w:styleId="Listenabsatz">
    <w:name w:val="List Paragraph"/>
    <w:basedOn w:val="Standard"/>
    <w:uiPriority w:val="34"/>
    <w:qFormat/>
    <w:rsid w:val="00A06577"/>
    <w:pPr>
      <w:ind w:left="709"/>
    </w:pPr>
  </w:style>
  <w:style w:type="character" w:styleId="Kommentarzeichen">
    <w:name w:val="annotation reference"/>
    <w:basedOn w:val="Absatz-Standardschriftart"/>
    <w:rsid w:val="008E049A"/>
    <w:rPr>
      <w:sz w:val="16"/>
      <w:szCs w:val="16"/>
    </w:rPr>
  </w:style>
  <w:style w:type="paragraph" w:styleId="Kommentartext">
    <w:name w:val="annotation text"/>
    <w:basedOn w:val="Standard"/>
    <w:link w:val="KommentartextZchn"/>
    <w:rsid w:val="008E049A"/>
    <w:rPr>
      <w:sz w:val="20"/>
    </w:rPr>
  </w:style>
  <w:style w:type="character" w:customStyle="1" w:styleId="KommentartextZchn">
    <w:name w:val="Kommentartext Zchn"/>
    <w:basedOn w:val="Absatz-Standardschriftart"/>
    <w:link w:val="Kommentartext"/>
    <w:rsid w:val="008E049A"/>
    <w:rPr>
      <w:rFonts w:ascii="Arial" w:hAnsi="Arial"/>
    </w:rPr>
  </w:style>
  <w:style w:type="paragraph" w:styleId="Kommentarthema">
    <w:name w:val="annotation subject"/>
    <w:basedOn w:val="Kommentartext"/>
    <w:next w:val="Kommentartext"/>
    <w:link w:val="KommentarthemaZchn"/>
    <w:semiHidden/>
    <w:unhideWhenUsed/>
    <w:rsid w:val="0024297A"/>
    <w:rPr>
      <w:b/>
      <w:bCs/>
    </w:rPr>
  </w:style>
  <w:style w:type="character" w:customStyle="1" w:styleId="KommentarthemaZchn">
    <w:name w:val="Kommentarthema Zchn"/>
    <w:basedOn w:val="KommentartextZchn"/>
    <w:link w:val="Kommentarthema"/>
    <w:semiHidden/>
    <w:rsid w:val="0024297A"/>
    <w:rPr>
      <w:rFonts w:ascii="Arial" w:hAnsi="Arial"/>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7928068">
      <w:bodyDiv w:val="1"/>
      <w:marLeft w:val="0"/>
      <w:marRight w:val="0"/>
      <w:marTop w:val="0"/>
      <w:marBottom w:val="0"/>
      <w:divBdr>
        <w:top w:val="none" w:sz="0" w:space="0" w:color="auto"/>
        <w:left w:val="none" w:sz="0" w:space="0" w:color="auto"/>
        <w:bottom w:val="none" w:sz="0" w:space="0" w:color="auto"/>
        <w:right w:val="none" w:sz="0" w:space="0" w:color="auto"/>
      </w:divBdr>
    </w:div>
    <w:div w:id="349457585">
      <w:bodyDiv w:val="1"/>
      <w:marLeft w:val="0"/>
      <w:marRight w:val="0"/>
      <w:marTop w:val="0"/>
      <w:marBottom w:val="0"/>
      <w:divBdr>
        <w:top w:val="none" w:sz="0" w:space="0" w:color="auto"/>
        <w:left w:val="none" w:sz="0" w:space="0" w:color="auto"/>
        <w:bottom w:val="none" w:sz="0" w:space="0" w:color="auto"/>
        <w:right w:val="none" w:sz="0" w:space="0" w:color="auto"/>
      </w:divBdr>
    </w:div>
    <w:div w:id="1249923925">
      <w:bodyDiv w:val="1"/>
      <w:marLeft w:val="0"/>
      <w:marRight w:val="0"/>
      <w:marTop w:val="0"/>
      <w:marBottom w:val="0"/>
      <w:divBdr>
        <w:top w:val="none" w:sz="0" w:space="0" w:color="auto"/>
        <w:left w:val="none" w:sz="0" w:space="0" w:color="auto"/>
        <w:bottom w:val="none" w:sz="0" w:space="0" w:color="auto"/>
        <w:right w:val="none" w:sz="0" w:space="0" w:color="auto"/>
      </w:divBdr>
    </w:div>
    <w:div w:id="1503933422">
      <w:bodyDiv w:val="1"/>
      <w:marLeft w:val="0"/>
      <w:marRight w:val="0"/>
      <w:marTop w:val="0"/>
      <w:marBottom w:val="0"/>
      <w:divBdr>
        <w:top w:val="none" w:sz="0" w:space="0" w:color="auto"/>
        <w:left w:val="none" w:sz="0" w:space="0" w:color="auto"/>
        <w:bottom w:val="none" w:sz="0" w:space="0" w:color="auto"/>
        <w:right w:val="none" w:sz="0" w:space="0" w:color="auto"/>
      </w:divBdr>
    </w:div>
    <w:div w:id="1629697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Leonberg.de/Bekanntmachungen"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s://rp.baden-wuerttemberg.de/datenschutzerklaerungen-der-regierungspraesidien-b-w/" TargetMode="External"/><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poststelle.rps@im.bwl.de-mail.de"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mailto:referat24@rps.bwl.de"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rp-stuttgart.de" TargetMode="External"/><Relationship Id="rId14" Type="http://schemas.openxmlformats.org/officeDocument/2006/relationships/header" Target="header2.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1201</Words>
  <Characters>7573</Characters>
  <Application>Microsoft Office Word</Application>
  <DocSecurity>0</DocSecurity>
  <Lines>63</Lines>
  <Paragraphs>17</Paragraphs>
  <ScaleCrop>false</ScaleCrop>
  <HeadingPairs>
    <vt:vector size="2" baseType="variant">
      <vt:variant>
        <vt:lpstr>Titel</vt:lpstr>
      </vt:variant>
      <vt:variant>
        <vt:i4>1</vt:i4>
      </vt:variant>
    </vt:vector>
  </HeadingPairs>
  <TitlesOfParts>
    <vt:vector size="1" baseType="lpstr">
      <vt:lpstr>Regierungspräsidium Stuttgart          	Az</vt:lpstr>
    </vt:vector>
  </TitlesOfParts>
  <Company>RP Stuttgart</Company>
  <LinksUpToDate>false</LinksUpToDate>
  <CharactersWithSpaces>8757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Regierungspräsidium Stuttgart          	Az</dc:title>
  <dc:creator>Ref. 15</dc:creator>
  <cp:lastModifiedBy>Beck, Rebekka (RPS)</cp:lastModifiedBy>
  <cp:revision>40</cp:revision>
  <cp:lastPrinted>2014-11-04T04:34:00Z</cp:lastPrinted>
  <dcterms:created xsi:type="dcterms:W3CDTF">2015-11-02T05:37:00Z</dcterms:created>
  <dcterms:modified xsi:type="dcterms:W3CDTF">2024-09-19T07:57:00Z</dcterms:modified>
</cp:coreProperties>
</file>